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DB" w:rsidRPr="00D02789" w:rsidRDefault="00087DDB" w:rsidP="00087DDB">
      <w:pPr>
        <w:jc w:val="right"/>
        <w:rPr>
          <w:rFonts w:ascii="Times New Roman" w:hAnsi="Times New Roman" w:cs="Times New Roman"/>
          <w:b/>
          <w:color w:val="000000"/>
          <w:sz w:val="22"/>
          <w:szCs w:val="22"/>
        </w:rPr>
      </w:pPr>
      <w:r w:rsidRPr="00D02789">
        <w:rPr>
          <w:rFonts w:ascii="Times New Roman" w:hAnsi="Times New Roman" w:cs="Times New Roman"/>
          <w:b/>
          <w:color w:val="000000"/>
          <w:sz w:val="22"/>
          <w:szCs w:val="22"/>
        </w:rPr>
        <w:t>Załącznik nr 1 do Zapytania ofertowego</w:t>
      </w:r>
      <w:r>
        <w:rPr>
          <w:rFonts w:ascii="Times New Roman" w:hAnsi="Times New Roman" w:cs="Times New Roman"/>
          <w:b/>
          <w:color w:val="000000"/>
          <w:sz w:val="22"/>
          <w:szCs w:val="22"/>
        </w:rPr>
        <w:t xml:space="preserve"> po modyfikacji</w:t>
      </w:r>
    </w:p>
    <w:p w:rsidR="00087DDB" w:rsidRPr="00D02789" w:rsidRDefault="00087DDB" w:rsidP="00087DDB">
      <w:pPr>
        <w:autoSpaceDE/>
        <w:autoSpaceDN/>
        <w:spacing w:line="240" w:lineRule="auto"/>
        <w:jc w:val="right"/>
        <w:rPr>
          <w:rFonts w:ascii="Times New Roman" w:hAnsi="Times New Roman" w:cs="Times New Roman"/>
          <w:color w:val="000000"/>
        </w:rPr>
      </w:pPr>
    </w:p>
    <w:p w:rsidR="00087DDB" w:rsidRPr="00D02789" w:rsidRDefault="00087DDB" w:rsidP="00087DDB">
      <w:pPr>
        <w:autoSpaceDE/>
        <w:autoSpaceDN/>
        <w:spacing w:line="240" w:lineRule="auto"/>
        <w:jc w:val="right"/>
        <w:rPr>
          <w:rFonts w:ascii="Times New Roman" w:hAnsi="Times New Roman" w:cs="Times New Roman"/>
          <w:color w:val="000000"/>
          <w:sz w:val="20"/>
          <w:szCs w:val="20"/>
        </w:rPr>
      </w:pPr>
      <w:r w:rsidRPr="00D02789">
        <w:rPr>
          <w:rFonts w:ascii="Times New Roman" w:hAnsi="Times New Roman" w:cs="Times New Roman"/>
          <w:color w:val="000000"/>
          <w:sz w:val="20"/>
          <w:szCs w:val="20"/>
        </w:rPr>
        <w:t xml:space="preserve">............................, dnia .................. </w:t>
      </w:r>
    </w:p>
    <w:p w:rsidR="00087DDB" w:rsidRPr="00D02789" w:rsidRDefault="00087DDB" w:rsidP="00087DDB">
      <w:pPr>
        <w:autoSpaceDE/>
        <w:autoSpaceDN/>
        <w:spacing w:line="240" w:lineRule="auto"/>
        <w:ind w:left="5664" w:firstLine="708"/>
        <w:jc w:val="both"/>
        <w:rPr>
          <w:rFonts w:ascii="Times New Roman" w:hAnsi="Times New Roman" w:cs="Times New Roman"/>
          <w:color w:val="000000"/>
          <w:sz w:val="18"/>
        </w:rPr>
      </w:pPr>
      <w:r w:rsidRPr="00D02789">
        <w:rPr>
          <w:rFonts w:ascii="Times New Roman" w:hAnsi="Times New Roman" w:cs="Times New Roman"/>
          <w:color w:val="000000"/>
          <w:sz w:val="16"/>
          <w:szCs w:val="16"/>
        </w:rPr>
        <w:t xml:space="preserve">    (miejscowość)</w:t>
      </w:r>
    </w:p>
    <w:p w:rsidR="00087DDB" w:rsidRPr="00D02789" w:rsidRDefault="00087DDB" w:rsidP="00087DDB">
      <w:pPr>
        <w:suppressAutoHyphens/>
        <w:autoSpaceDE/>
        <w:autoSpaceDN/>
        <w:spacing w:line="480" w:lineRule="auto"/>
        <w:rPr>
          <w:rFonts w:ascii="Times New Roman" w:hAnsi="Times New Roman" w:cs="Times New Roman"/>
          <w:b/>
          <w:color w:val="000000"/>
          <w:sz w:val="21"/>
          <w:szCs w:val="21"/>
          <w:lang w:eastAsia="zh-CN"/>
        </w:rPr>
      </w:pPr>
      <w:r w:rsidRPr="00D02789">
        <w:rPr>
          <w:rFonts w:ascii="Times New Roman" w:hAnsi="Times New Roman" w:cs="Times New Roman"/>
          <w:b/>
          <w:color w:val="000000"/>
          <w:sz w:val="21"/>
          <w:szCs w:val="21"/>
          <w:lang w:eastAsia="zh-CN"/>
        </w:rPr>
        <w:t>Wykonawca:</w:t>
      </w:r>
    </w:p>
    <w:p w:rsidR="00087DDB" w:rsidRPr="00D02789" w:rsidRDefault="00087DDB" w:rsidP="00087DDB">
      <w:pPr>
        <w:suppressAutoHyphens/>
        <w:autoSpaceDE/>
        <w:autoSpaceDN/>
        <w:ind w:right="5954"/>
        <w:rPr>
          <w:rFonts w:ascii="Times New Roman" w:hAnsi="Times New Roman" w:cs="Times New Roman"/>
          <w:color w:val="000000"/>
          <w:sz w:val="21"/>
          <w:szCs w:val="21"/>
          <w:lang w:eastAsia="zh-CN"/>
        </w:rPr>
      </w:pPr>
      <w:r w:rsidRPr="00D02789">
        <w:rPr>
          <w:rFonts w:ascii="Times New Roman" w:hAnsi="Times New Roman" w:cs="Times New Roman"/>
          <w:color w:val="000000"/>
          <w:sz w:val="21"/>
          <w:szCs w:val="21"/>
          <w:lang w:eastAsia="zh-CN"/>
        </w:rPr>
        <w:t>…………………………………………………………………………</w:t>
      </w:r>
    </w:p>
    <w:p w:rsidR="00087DDB" w:rsidRPr="00D02789" w:rsidRDefault="00087DDB" w:rsidP="00087DDB">
      <w:pPr>
        <w:suppressAutoHyphens/>
        <w:autoSpaceDE/>
        <w:autoSpaceDN/>
        <w:spacing w:line="240" w:lineRule="auto"/>
        <w:ind w:right="5953"/>
        <w:rPr>
          <w:rFonts w:ascii="Times New Roman" w:hAnsi="Times New Roman" w:cs="Times New Roman"/>
          <w:i/>
          <w:color w:val="000000"/>
          <w:sz w:val="16"/>
          <w:szCs w:val="16"/>
          <w:lang w:eastAsia="zh-CN"/>
        </w:rPr>
      </w:pPr>
      <w:r w:rsidRPr="00D02789">
        <w:rPr>
          <w:rFonts w:ascii="Times New Roman" w:hAnsi="Times New Roman" w:cs="Times New Roman"/>
          <w:i/>
          <w:color w:val="000000"/>
          <w:sz w:val="16"/>
          <w:szCs w:val="16"/>
          <w:lang w:eastAsia="zh-CN"/>
        </w:rPr>
        <w:t>(pełna nazwa/firma, adres, w zależności od podmiotu: NIP/PESEL, KRS/</w:t>
      </w:r>
      <w:proofErr w:type="spellStart"/>
      <w:r w:rsidRPr="00D02789">
        <w:rPr>
          <w:rFonts w:ascii="Times New Roman" w:hAnsi="Times New Roman" w:cs="Times New Roman"/>
          <w:i/>
          <w:color w:val="000000"/>
          <w:sz w:val="16"/>
          <w:szCs w:val="16"/>
          <w:lang w:eastAsia="zh-CN"/>
        </w:rPr>
        <w:t>CEiDG</w:t>
      </w:r>
      <w:proofErr w:type="spellEnd"/>
      <w:r w:rsidRPr="00D02789">
        <w:rPr>
          <w:rFonts w:ascii="Times New Roman" w:hAnsi="Times New Roman" w:cs="Times New Roman"/>
          <w:i/>
          <w:color w:val="000000"/>
          <w:sz w:val="16"/>
          <w:szCs w:val="16"/>
          <w:lang w:eastAsia="zh-CN"/>
        </w:rPr>
        <w:t>)</w:t>
      </w:r>
    </w:p>
    <w:p w:rsidR="00087DDB" w:rsidRPr="00D02789" w:rsidRDefault="00087DDB" w:rsidP="00087DDB">
      <w:pPr>
        <w:suppressAutoHyphens/>
        <w:autoSpaceDE/>
        <w:autoSpaceDN/>
        <w:spacing w:line="480" w:lineRule="auto"/>
        <w:rPr>
          <w:rFonts w:ascii="Times New Roman" w:hAnsi="Times New Roman" w:cs="Times New Roman"/>
          <w:color w:val="000000"/>
          <w:sz w:val="21"/>
          <w:szCs w:val="21"/>
          <w:u w:val="single"/>
          <w:lang w:eastAsia="zh-CN"/>
        </w:rPr>
      </w:pPr>
      <w:r w:rsidRPr="00D02789">
        <w:rPr>
          <w:rFonts w:ascii="Times New Roman" w:hAnsi="Times New Roman" w:cs="Times New Roman"/>
          <w:color w:val="000000"/>
          <w:sz w:val="21"/>
          <w:szCs w:val="21"/>
          <w:u w:val="single"/>
          <w:lang w:eastAsia="zh-CN"/>
        </w:rPr>
        <w:t>reprezentowany przez:</w:t>
      </w:r>
      <w:bookmarkStart w:id="0" w:name="_GoBack"/>
      <w:bookmarkEnd w:id="0"/>
    </w:p>
    <w:p w:rsidR="00087DDB" w:rsidRPr="00D02789" w:rsidRDefault="00087DDB" w:rsidP="00087DDB">
      <w:pPr>
        <w:suppressAutoHyphens/>
        <w:autoSpaceDE/>
        <w:autoSpaceDN/>
        <w:ind w:right="5954"/>
        <w:rPr>
          <w:rFonts w:ascii="Times New Roman" w:hAnsi="Times New Roman" w:cs="Times New Roman"/>
          <w:color w:val="000000"/>
          <w:sz w:val="21"/>
          <w:szCs w:val="21"/>
          <w:lang w:eastAsia="zh-CN"/>
        </w:rPr>
      </w:pPr>
      <w:r w:rsidRPr="00D02789">
        <w:rPr>
          <w:rFonts w:ascii="Times New Roman" w:hAnsi="Times New Roman" w:cs="Times New Roman"/>
          <w:color w:val="000000"/>
          <w:sz w:val="21"/>
          <w:szCs w:val="21"/>
          <w:lang w:eastAsia="zh-CN"/>
        </w:rPr>
        <w:t>…………………………………………………………………………</w:t>
      </w:r>
    </w:p>
    <w:p w:rsidR="00087DDB" w:rsidRPr="00D02789" w:rsidRDefault="00087DDB" w:rsidP="00087DDB">
      <w:pPr>
        <w:autoSpaceDE/>
        <w:autoSpaceDN/>
        <w:spacing w:line="240" w:lineRule="auto"/>
        <w:jc w:val="both"/>
        <w:rPr>
          <w:rFonts w:ascii="Times New Roman" w:hAnsi="Times New Roman" w:cs="Times New Roman"/>
          <w:color w:val="000000"/>
          <w:sz w:val="16"/>
          <w:szCs w:val="16"/>
        </w:rPr>
      </w:pPr>
      <w:r w:rsidRPr="00D02789">
        <w:rPr>
          <w:rFonts w:ascii="Times New Roman" w:hAnsi="Times New Roman" w:cs="Times New Roman"/>
          <w:i/>
          <w:color w:val="000000"/>
          <w:sz w:val="16"/>
          <w:szCs w:val="16"/>
          <w:lang w:eastAsia="zh-CN"/>
        </w:rPr>
        <w:t>(imię, nazwisko, stanowisko/podstawa do  reprezentacji)</w:t>
      </w:r>
    </w:p>
    <w:p w:rsidR="00087DDB" w:rsidRPr="00D02789" w:rsidRDefault="00087DDB" w:rsidP="00087DDB">
      <w:pPr>
        <w:autoSpaceDE/>
        <w:autoSpaceDN/>
        <w:spacing w:line="240" w:lineRule="auto"/>
        <w:jc w:val="both"/>
        <w:rPr>
          <w:rFonts w:ascii="Times New Roman" w:hAnsi="Times New Roman" w:cs="Times New Roman"/>
          <w:color w:val="000000"/>
          <w:sz w:val="16"/>
          <w:szCs w:val="16"/>
        </w:rPr>
      </w:pPr>
    </w:p>
    <w:p w:rsidR="00087DDB" w:rsidRPr="00D02789" w:rsidRDefault="00087DDB" w:rsidP="00087DDB">
      <w:pPr>
        <w:autoSpaceDE/>
        <w:autoSpaceDN/>
        <w:spacing w:line="240" w:lineRule="auto"/>
        <w:jc w:val="both"/>
        <w:rPr>
          <w:rFonts w:ascii="Times New Roman" w:hAnsi="Times New Roman" w:cs="Times New Roman"/>
          <w:color w:val="000000"/>
          <w:sz w:val="16"/>
          <w:szCs w:val="16"/>
        </w:rPr>
      </w:pPr>
    </w:p>
    <w:p w:rsidR="00087DDB" w:rsidRPr="00D02789" w:rsidRDefault="00087DDB" w:rsidP="00087DDB">
      <w:pPr>
        <w:autoSpaceDE/>
        <w:autoSpaceDN/>
        <w:spacing w:line="240" w:lineRule="auto"/>
        <w:jc w:val="both"/>
        <w:rPr>
          <w:rFonts w:ascii="Times New Roman" w:hAnsi="Times New Roman" w:cs="Times New Roman"/>
          <w:color w:val="000000"/>
          <w:sz w:val="16"/>
          <w:szCs w:val="16"/>
        </w:rPr>
      </w:pPr>
    </w:p>
    <w:p w:rsidR="00087DDB" w:rsidRPr="00D02789" w:rsidRDefault="00087DDB" w:rsidP="00087DDB">
      <w:pPr>
        <w:keepNext/>
        <w:adjustRightInd w:val="0"/>
        <w:spacing w:line="240" w:lineRule="auto"/>
        <w:jc w:val="center"/>
        <w:outlineLvl w:val="3"/>
        <w:rPr>
          <w:rFonts w:ascii="Times New Roman" w:hAnsi="Times New Roman" w:cs="Times New Roman"/>
          <w:color w:val="000000"/>
          <w:sz w:val="40"/>
          <w:szCs w:val="20"/>
        </w:rPr>
      </w:pPr>
      <w:r w:rsidRPr="00D02789">
        <w:rPr>
          <w:rFonts w:ascii="Times New Roman" w:hAnsi="Times New Roman" w:cs="Times New Roman"/>
          <w:b/>
          <w:i/>
          <w:color w:val="000000"/>
          <w:sz w:val="32"/>
          <w:szCs w:val="32"/>
        </w:rPr>
        <w:t>FORMULARZ OFERTY</w:t>
      </w:r>
    </w:p>
    <w:p w:rsidR="00087DDB" w:rsidRPr="00D02789" w:rsidRDefault="00087DDB" w:rsidP="00087DDB">
      <w:pPr>
        <w:autoSpaceDE/>
        <w:autoSpaceDN/>
        <w:spacing w:line="240" w:lineRule="auto"/>
        <w:jc w:val="both"/>
        <w:rPr>
          <w:rFonts w:ascii="Times New Roman" w:hAnsi="Times New Roman" w:cs="Times New Roman"/>
          <w:color w:val="000000"/>
        </w:rPr>
      </w:pPr>
    </w:p>
    <w:p w:rsidR="00087DDB" w:rsidRPr="00D02789" w:rsidRDefault="00087DDB" w:rsidP="00087DDB">
      <w:pPr>
        <w:autoSpaceDE/>
        <w:autoSpaceDN/>
        <w:spacing w:line="240" w:lineRule="auto"/>
        <w:jc w:val="both"/>
        <w:rPr>
          <w:rFonts w:ascii="Times New Roman" w:hAnsi="Times New Roman" w:cs="Times New Roman"/>
          <w:color w:val="000000"/>
        </w:rPr>
      </w:pPr>
    </w:p>
    <w:p w:rsidR="00087DDB" w:rsidRPr="00D02789" w:rsidRDefault="00087DDB" w:rsidP="00087DDB">
      <w:pPr>
        <w:autoSpaceDE/>
        <w:autoSpaceDN/>
        <w:spacing w:line="240" w:lineRule="auto"/>
        <w:jc w:val="both"/>
        <w:rPr>
          <w:rFonts w:ascii="Times New Roman" w:hAnsi="Times New Roman" w:cs="Times New Roman"/>
          <w:color w:val="000000"/>
        </w:rPr>
      </w:pPr>
    </w:p>
    <w:p w:rsidR="00087DDB" w:rsidRPr="00D02789" w:rsidRDefault="00087DDB" w:rsidP="00087DDB">
      <w:pPr>
        <w:autoSpaceDE/>
        <w:autoSpaceDN/>
        <w:spacing w:line="240" w:lineRule="auto"/>
        <w:jc w:val="both"/>
        <w:rPr>
          <w:rFonts w:ascii="Times New Roman" w:hAnsi="Times New Roman" w:cs="Times New Roman"/>
          <w:color w:val="000000"/>
          <w:sz w:val="10"/>
          <w:szCs w:val="10"/>
        </w:rPr>
      </w:pPr>
      <w:r w:rsidRPr="00D02789">
        <w:rPr>
          <w:rFonts w:ascii="Times New Roman" w:hAnsi="Times New Roman" w:cs="Times New Roman"/>
          <w:color w:val="000000"/>
          <w:sz w:val="20"/>
          <w:szCs w:val="20"/>
        </w:rPr>
        <w:t>Dane Wykonawcy: .....................................................................................</w:t>
      </w:r>
    </w:p>
    <w:p w:rsidR="00087DDB" w:rsidRPr="00D02789" w:rsidRDefault="00087DDB" w:rsidP="00087DDB">
      <w:pPr>
        <w:autoSpaceDE/>
        <w:autoSpaceDN/>
        <w:spacing w:line="240" w:lineRule="auto"/>
        <w:jc w:val="both"/>
        <w:rPr>
          <w:rFonts w:ascii="Times New Roman" w:hAnsi="Times New Roman" w:cs="Times New Roman"/>
          <w:color w:val="000000"/>
          <w:sz w:val="10"/>
          <w:szCs w:val="10"/>
        </w:rPr>
      </w:pPr>
    </w:p>
    <w:p w:rsidR="00087DDB" w:rsidRPr="00D02789" w:rsidRDefault="00087DDB" w:rsidP="00087DDB">
      <w:pPr>
        <w:autoSpaceDE/>
        <w:autoSpaceDN/>
        <w:spacing w:line="240" w:lineRule="auto"/>
        <w:jc w:val="both"/>
        <w:rPr>
          <w:rFonts w:ascii="Times New Roman" w:hAnsi="Times New Roman" w:cs="Times New Roman"/>
          <w:color w:val="000000"/>
          <w:sz w:val="10"/>
          <w:szCs w:val="10"/>
        </w:rPr>
      </w:pPr>
      <w:r w:rsidRPr="00D02789">
        <w:rPr>
          <w:rFonts w:ascii="Times New Roman" w:hAnsi="Times New Roman" w:cs="Times New Roman"/>
          <w:color w:val="000000"/>
          <w:sz w:val="20"/>
          <w:szCs w:val="20"/>
        </w:rPr>
        <w:t xml:space="preserve">Adres (siedziba) Wykonawcy: ............................................................................................. </w:t>
      </w:r>
    </w:p>
    <w:p w:rsidR="00087DDB" w:rsidRPr="00D02789" w:rsidRDefault="00087DDB" w:rsidP="00087DDB">
      <w:pPr>
        <w:autoSpaceDE/>
        <w:autoSpaceDN/>
        <w:spacing w:line="240" w:lineRule="auto"/>
        <w:jc w:val="both"/>
        <w:rPr>
          <w:rFonts w:ascii="Times New Roman" w:hAnsi="Times New Roman" w:cs="Times New Roman"/>
          <w:color w:val="000000"/>
          <w:sz w:val="10"/>
          <w:szCs w:val="10"/>
        </w:rPr>
      </w:pPr>
    </w:p>
    <w:p w:rsidR="00087DDB" w:rsidRPr="00D02789" w:rsidRDefault="00087DDB" w:rsidP="00087DDB">
      <w:pPr>
        <w:autoSpaceDE/>
        <w:autoSpaceDN/>
        <w:spacing w:line="240" w:lineRule="auto"/>
        <w:jc w:val="both"/>
        <w:rPr>
          <w:rFonts w:ascii="Times New Roman" w:hAnsi="Times New Roman" w:cs="Times New Roman"/>
          <w:color w:val="000000"/>
          <w:sz w:val="10"/>
          <w:szCs w:val="10"/>
          <w:lang w:val="en-US"/>
        </w:rPr>
      </w:pPr>
      <w:r w:rsidRPr="00D02789">
        <w:rPr>
          <w:rFonts w:ascii="Times New Roman" w:hAnsi="Times New Roman" w:cs="Times New Roman"/>
          <w:color w:val="000000"/>
          <w:sz w:val="20"/>
          <w:szCs w:val="20"/>
          <w:lang w:val="en-US"/>
        </w:rPr>
        <w:t>Tel.  ..............................    E-mail…………………………..</w:t>
      </w:r>
    </w:p>
    <w:p w:rsidR="00087DDB" w:rsidRPr="00D02789" w:rsidRDefault="00087DDB" w:rsidP="00087DDB">
      <w:pPr>
        <w:autoSpaceDE/>
        <w:autoSpaceDN/>
        <w:spacing w:line="240" w:lineRule="auto"/>
        <w:jc w:val="both"/>
        <w:rPr>
          <w:rFonts w:ascii="Times New Roman" w:hAnsi="Times New Roman" w:cs="Times New Roman"/>
          <w:color w:val="000000"/>
          <w:sz w:val="10"/>
          <w:szCs w:val="10"/>
          <w:lang w:val="en-US"/>
        </w:rPr>
      </w:pPr>
    </w:p>
    <w:p w:rsidR="00087DDB" w:rsidRPr="00D02789" w:rsidRDefault="00087DDB" w:rsidP="00087DDB">
      <w:pPr>
        <w:autoSpaceDE/>
        <w:autoSpaceDN/>
        <w:spacing w:line="240" w:lineRule="auto"/>
        <w:jc w:val="both"/>
        <w:rPr>
          <w:rFonts w:ascii="Times New Roman" w:hAnsi="Times New Roman" w:cs="Times New Roman"/>
          <w:color w:val="000000"/>
          <w:sz w:val="20"/>
          <w:szCs w:val="20"/>
        </w:rPr>
      </w:pPr>
      <w:r w:rsidRPr="00D02789">
        <w:rPr>
          <w:rFonts w:ascii="Times New Roman" w:hAnsi="Times New Roman" w:cs="Times New Roman"/>
          <w:color w:val="000000"/>
          <w:sz w:val="20"/>
          <w:szCs w:val="20"/>
          <w:lang w:val="en-US"/>
        </w:rPr>
        <w:t xml:space="preserve">NIP: ..............................   </w:t>
      </w:r>
      <w:r w:rsidRPr="00D02789">
        <w:rPr>
          <w:rFonts w:ascii="Times New Roman" w:hAnsi="Times New Roman" w:cs="Times New Roman"/>
          <w:color w:val="000000"/>
          <w:sz w:val="20"/>
          <w:szCs w:val="20"/>
        </w:rPr>
        <w:t>REGON: ...................... .</w:t>
      </w:r>
    </w:p>
    <w:p w:rsidR="00087DDB" w:rsidRPr="00D02789" w:rsidRDefault="00087DDB" w:rsidP="00087DDB">
      <w:pPr>
        <w:autoSpaceDE/>
        <w:autoSpaceDN/>
        <w:spacing w:line="240" w:lineRule="auto"/>
        <w:jc w:val="both"/>
        <w:rPr>
          <w:rFonts w:ascii="Times New Roman" w:hAnsi="Times New Roman" w:cs="Times New Roman"/>
          <w:color w:val="000000"/>
          <w:sz w:val="20"/>
          <w:szCs w:val="20"/>
        </w:rPr>
      </w:pPr>
    </w:p>
    <w:p w:rsidR="00087DDB" w:rsidRPr="00D02789" w:rsidRDefault="00087DDB" w:rsidP="00087DDB">
      <w:pPr>
        <w:suppressAutoHyphens/>
        <w:autoSpaceDE/>
        <w:autoSpaceDN/>
        <w:spacing w:line="240" w:lineRule="auto"/>
        <w:jc w:val="both"/>
        <w:rPr>
          <w:rFonts w:ascii="Times New Roman" w:hAnsi="Times New Roman" w:cs="Times New Roman"/>
          <w:color w:val="000000"/>
          <w:sz w:val="20"/>
          <w:szCs w:val="20"/>
          <w:lang w:eastAsia="zh-CN"/>
        </w:rPr>
      </w:pPr>
    </w:p>
    <w:p w:rsidR="00087DDB" w:rsidRPr="00D02789" w:rsidRDefault="00087DDB" w:rsidP="00087DDB">
      <w:pPr>
        <w:suppressAutoHyphens/>
        <w:autoSpaceDE/>
        <w:autoSpaceDN/>
        <w:spacing w:line="240" w:lineRule="auto"/>
        <w:jc w:val="both"/>
        <w:rPr>
          <w:rFonts w:ascii="Times New Roman" w:hAnsi="Times New Roman" w:cs="Times New Roman"/>
          <w:color w:val="000000"/>
          <w:lang w:eastAsia="zh-CN"/>
        </w:rPr>
      </w:pPr>
      <w:r w:rsidRPr="00D02789">
        <w:rPr>
          <w:rFonts w:ascii="Times New Roman" w:hAnsi="Times New Roman" w:cs="Times New Roman"/>
          <w:color w:val="000000"/>
          <w:sz w:val="20"/>
          <w:szCs w:val="20"/>
          <w:lang w:eastAsia="zh-CN"/>
        </w:rPr>
        <w:t>Nawiązując do zapytania ofertowego na:</w:t>
      </w:r>
    </w:p>
    <w:p w:rsidR="00087DDB" w:rsidRPr="00D02789" w:rsidRDefault="00087DDB" w:rsidP="00087DDB">
      <w:pPr>
        <w:autoSpaceDE/>
        <w:autoSpaceDN/>
        <w:spacing w:line="240" w:lineRule="auto"/>
        <w:jc w:val="both"/>
        <w:rPr>
          <w:rFonts w:ascii="Times New Roman" w:hAnsi="Times New Roman" w:cs="Times New Roman"/>
          <w:color w:val="000000"/>
          <w:sz w:val="20"/>
          <w:szCs w:val="20"/>
        </w:rPr>
      </w:pPr>
    </w:p>
    <w:p w:rsidR="00087DDB" w:rsidRPr="00D02789" w:rsidRDefault="00087DDB" w:rsidP="00087DDB">
      <w:pPr>
        <w:autoSpaceDE/>
        <w:autoSpaceDN/>
        <w:spacing w:line="240" w:lineRule="auto"/>
        <w:jc w:val="center"/>
        <w:rPr>
          <w:rFonts w:ascii="Times New Roman" w:hAnsi="Times New Roman" w:cs="Times New Roman"/>
          <w:b/>
          <w:color w:val="000000"/>
          <w:sz w:val="20"/>
          <w:szCs w:val="20"/>
        </w:rPr>
      </w:pPr>
      <w:r w:rsidRPr="00D02789">
        <w:rPr>
          <w:rFonts w:ascii="Times New Roman" w:hAnsi="Times New Roman" w:cs="Times New Roman"/>
          <w:b/>
          <w:color w:val="000000"/>
          <w:sz w:val="20"/>
          <w:szCs w:val="20"/>
        </w:rPr>
        <w:t xml:space="preserve">Sprzedaż i dostawę odczynników do diagnostyki boreliozy – metoda </w:t>
      </w:r>
      <w:proofErr w:type="spellStart"/>
      <w:r w:rsidRPr="00D02789">
        <w:rPr>
          <w:rFonts w:ascii="Times New Roman" w:hAnsi="Times New Roman" w:cs="Times New Roman"/>
          <w:b/>
          <w:color w:val="000000"/>
          <w:sz w:val="20"/>
          <w:szCs w:val="20"/>
        </w:rPr>
        <w:t>Elisa</w:t>
      </w:r>
      <w:proofErr w:type="spellEnd"/>
      <w:r w:rsidRPr="00D02789">
        <w:rPr>
          <w:rFonts w:ascii="Times New Roman" w:hAnsi="Times New Roman" w:cs="Times New Roman"/>
          <w:b/>
          <w:color w:val="000000"/>
          <w:sz w:val="20"/>
          <w:szCs w:val="20"/>
        </w:rPr>
        <w:t xml:space="preserve"> i </w:t>
      </w:r>
      <w:proofErr w:type="spellStart"/>
      <w:r w:rsidRPr="00D02789">
        <w:rPr>
          <w:rFonts w:ascii="Times New Roman" w:hAnsi="Times New Roman" w:cs="Times New Roman"/>
          <w:b/>
          <w:color w:val="000000"/>
          <w:sz w:val="20"/>
          <w:szCs w:val="20"/>
        </w:rPr>
        <w:t>Westernblot</w:t>
      </w:r>
      <w:proofErr w:type="spellEnd"/>
      <w:r w:rsidRPr="00D02789">
        <w:rPr>
          <w:rFonts w:ascii="Times New Roman" w:hAnsi="Times New Roman" w:cs="Times New Roman"/>
          <w:b/>
          <w:color w:val="000000"/>
          <w:sz w:val="20"/>
          <w:szCs w:val="20"/>
        </w:rPr>
        <w:t xml:space="preserve"> z dzierżawą analizatorów do  Szpitala Specjalistycznego im. Edmunda Biernackiego w Mielcu, znak SzP.ZP.271.35.24</w:t>
      </w:r>
    </w:p>
    <w:p w:rsidR="00087DDB" w:rsidRPr="00D02789" w:rsidRDefault="00087DDB" w:rsidP="00087DDB">
      <w:pPr>
        <w:autoSpaceDE/>
        <w:autoSpaceDN/>
        <w:spacing w:line="240" w:lineRule="auto"/>
        <w:jc w:val="center"/>
        <w:rPr>
          <w:rFonts w:ascii="Times New Roman" w:hAnsi="Times New Roman" w:cs="Times New Roman"/>
          <w:b/>
          <w:color w:val="000000"/>
          <w:sz w:val="22"/>
          <w:szCs w:val="22"/>
        </w:rPr>
      </w:pPr>
    </w:p>
    <w:p w:rsidR="00087DDB" w:rsidRPr="00D02789" w:rsidRDefault="00087DDB" w:rsidP="00087DDB">
      <w:pPr>
        <w:autoSpaceDE/>
        <w:autoSpaceDN/>
        <w:spacing w:line="240" w:lineRule="auto"/>
        <w:jc w:val="both"/>
        <w:rPr>
          <w:rFonts w:ascii="Times New Roman" w:hAnsi="Times New Roman" w:cs="Times New Roman"/>
          <w:b/>
          <w:color w:val="000000"/>
          <w:sz w:val="22"/>
          <w:szCs w:val="22"/>
        </w:rPr>
      </w:pPr>
      <w:r w:rsidRPr="00D02789">
        <w:rPr>
          <w:rFonts w:ascii="Times New Roman" w:hAnsi="Times New Roman" w:cs="Times New Roman"/>
          <w:color w:val="000000"/>
          <w:sz w:val="20"/>
          <w:szCs w:val="20"/>
        </w:rPr>
        <w:t>oferujemy realizację w/w Przedmiotu Zamówienia:</w:t>
      </w:r>
    </w:p>
    <w:p w:rsidR="00087DDB" w:rsidRPr="00D02789" w:rsidRDefault="00087DDB" w:rsidP="00087DDB">
      <w:pPr>
        <w:autoSpaceDE/>
        <w:autoSpaceDN/>
        <w:spacing w:line="240" w:lineRule="auto"/>
        <w:jc w:val="both"/>
        <w:rPr>
          <w:rFonts w:ascii="Times New Roman" w:hAnsi="Times New Roman" w:cs="Times New Roman"/>
          <w:color w:val="000000"/>
          <w:sz w:val="20"/>
          <w:szCs w:val="20"/>
        </w:rPr>
      </w:pPr>
    </w:p>
    <w:p w:rsidR="00087DDB" w:rsidRPr="00D02789" w:rsidRDefault="00087DDB" w:rsidP="00087DDB">
      <w:pPr>
        <w:autoSpaceDE/>
        <w:autoSpaceDN/>
        <w:spacing w:line="240" w:lineRule="auto"/>
        <w:jc w:val="both"/>
        <w:rPr>
          <w:rFonts w:ascii="Times New Roman" w:hAnsi="Times New Roman" w:cs="Times New Roman"/>
          <w:color w:val="000000"/>
          <w:sz w:val="20"/>
          <w:szCs w:val="20"/>
        </w:rPr>
      </w:pPr>
    </w:p>
    <w:p w:rsidR="00087DDB" w:rsidRPr="00D02789" w:rsidRDefault="00087DDB" w:rsidP="00087DDB">
      <w:pPr>
        <w:widowControl w:val="0"/>
        <w:suppressAutoHyphens/>
        <w:overflowPunct w:val="0"/>
        <w:autoSpaceDE/>
        <w:autoSpaceDN/>
        <w:spacing w:after="120" w:line="240" w:lineRule="auto"/>
        <w:jc w:val="both"/>
        <w:textAlignment w:val="baseline"/>
        <w:rPr>
          <w:rFonts w:ascii="Times New Roman" w:hAnsi="Times New Roman" w:cs="Times New Roman"/>
          <w:b/>
          <w:i/>
          <w:color w:val="00000A"/>
          <w:kern w:val="1"/>
          <w:sz w:val="20"/>
          <w:szCs w:val="20"/>
          <w:lang w:eastAsia="ar-SA"/>
        </w:rPr>
      </w:pPr>
      <w:r w:rsidRPr="00D02789">
        <w:rPr>
          <w:rFonts w:ascii="Times New Roman" w:hAnsi="Times New Roman" w:cs="Times New Roman"/>
          <w:b/>
          <w:i/>
          <w:color w:val="00000A"/>
          <w:kern w:val="1"/>
          <w:sz w:val="20"/>
          <w:szCs w:val="20"/>
          <w:lang w:eastAsia="ar-SA"/>
        </w:rPr>
        <w:t>1. Sprzedaż i dostawa:</w:t>
      </w:r>
    </w:p>
    <w:tbl>
      <w:tblPr>
        <w:tblW w:w="5016" w:type="pct"/>
        <w:tblLayout w:type="fixed"/>
        <w:tblCellMar>
          <w:left w:w="30" w:type="dxa"/>
          <w:right w:w="30" w:type="dxa"/>
        </w:tblCellMar>
        <w:tblLook w:val="0000" w:firstRow="0" w:lastRow="0" w:firstColumn="0" w:lastColumn="0" w:noHBand="0" w:noVBand="0"/>
      </w:tblPr>
      <w:tblGrid>
        <w:gridCol w:w="1293"/>
        <w:gridCol w:w="845"/>
        <w:gridCol w:w="849"/>
        <w:gridCol w:w="343"/>
        <w:gridCol w:w="741"/>
        <w:gridCol w:w="823"/>
        <w:gridCol w:w="769"/>
        <w:gridCol w:w="740"/>
        <w:gridCol w:w="836"/>
        <w:gridCol w:w="772"/>
        <w:gridCol w:w="1074"/>
      </w:tblGrid>
      <w:tr w:rsidR="00087DDB" w:rsidRPr="00D02789" w:rsidTr="00E15750">
        <w:tc>
          <w:tcPr>
            <w:tcW w:w="712" w:type="pct"/>
            <w:vMerge w:val="restart"/>
            <w:tcBorders>
              <w:top w:val="single" w:sz="6" w:space="0" w:color="000000"/>
              <w:left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L.p.</w:t>
            </w:r>
          </w:p>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Asortyment</w:t>
            </w:r>
          </w:p>
        </w:tc>
        <w:tc>
          <w:tcPr>
            <w:tcW w:w="465" w:type="pct"/>
            <w:vMerge w:val="restart"/>
            <w:tcBorders>
              <w:top w:val="single" w:sz="6" w:space="0" w:color="000000"/>
              <w:left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Nazwa handlowa, wielkość opakowania</w:t>
            </w:r>
          </w:p>
        </w:tc>
        <w:tc>
          <w:tcPr>
            <w:tcW w:w="467" w:type="pct"/>
            <w:vMerge w:val="restart"/>
            <w:tcBorders>
              <w:top w:val="single" w:sz="6" w:space="0" w:color="000000"/>
              <w:left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Numer katalogowy,</w:t>
            </w:r>
          </w:p>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producent</w:t>
            </w:r>
          </w:p>
        </w:tc>
        <w:tc>
          <w:tcPr>
            <w:tcW w:w="189" w:type="pct"/>
            <w:vMerge w:val="restart"/>
            <w:tcBorders>
              <w:top w:val="single" w:sz="6" w:space="0" w:color="000000"/>
              <w:left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J.m.</w:t>
            </w:r>
          </w:p>
        </w:tc>
        <w:tc>
          <w:tcPr>
            <w:tcW w:w="408" w:type="pct"/>
            <w:vMerge w:val="restart"/>
            <w:tcBorders>
              <w:top w:val="single" w:sz="6" w:space="0" w:color="000000"/>
              <w:left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 xml:space="preserve">Ilość na okres </w:t>
            </w:r>
          </w:p>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w:t>
            </w:r>
            <w:r w:rsidRPr="00D02789">
              <w:rPr>
                <w:rFonts w:ascii="Times New Roman" w:hAnsi="Times New Roman" w:cs="Times New Roman"/>
                <w:color w:val="000000"/>
                <w:sz w:val="14"/>
                <w:szCs w:val="14"/>
              </w:rPr>
              <w:t xml:space="preserve"> m-</w:t>
            </w:r>
            <w:proofErr w:type="spellStart"/>
            <w:r w:rsidRPr="00D02789">
              <w:rPr>
                <w:rFonts w:ascii="Times New Roman" w:hAnsi="Times New Roman" w:cs="Times New Roman"/>
                <w:color w:val="000000"/>
                <w:sz w:val="14"/>
                <w:szCs w:val="14"/>
              </w:rPr>
              <w:t>cy</w:t>
            </w:r>
            <w:proofErr w:type="spellEnd"/>
          </w:p>
        </w:tc>
        <w:tc>
          <w:tcPr>
            <w:tcW w:w="1283" w:type="pct"/>
            <w:gridSpan w:val="3"/>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Cena jednostkowa</w:t>
            </w:r>
          </w:p>
        </w:tc>
        <w:tc>
          <w:tcPr>
            <w:tcW w:w="1476" w:type="pct"/>
            <w:gridSpan w:val="3"/>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Wartość</w:t>
            </w:r>
          </w:p>
        </w:tc>
      </w:tr>
      <w:tr w:rsidR="00087DDB" w:rsidRPr="00D02789" w:rsidTr="00E15750">
        <w:tc>
          <w:tcPr>
            <w:tcW w:w="712" w:type="pct"/>
            <w:vMerge/>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b/>
                <w:color w:val="000000"/>
                <w:sz w:val="14"/>
                <w:szCs w:val="14"/>
              </w:rPr>
            </w:pPr>
          </w:p>
        </w:tc>
        <w:tc>
          <w:tcPr>
            <w:tcW w:w="465" w:type="pct"/>
            <w:vMerge/>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b/>
                <w:color w:val="000000"/>
                <w:sz w:val="14"/>
                <w:szCs w:val="14"/>
              </w:rPr>
            </w:pPr>
          </w:p>
        </w:tc>
        <w:tc>
          <w:tcPr>
            <w:tcW w:w="467" w:type="pct"/>
            <w:vMerge/>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b/>
                <w:color w:val="000000"/>
                <w:sz w:val="14"/>
                <w:szCs w:val="14"/>
              </w:rPr>
            </w:pPr>
          </w:p>
        </w:tc>
        <w:tc>
          <w:tcPr>
            <w:tcW w:w="189" w:type="pct"/>
            <w:vMerge/>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b/>
                <w:color w:val="000000"/>
                <w:sz w:val="14"/>
                <w:szCs w:val="14"/>
              </w:rPr>
            </w:pPr>
          </w:p>
        </w:tc>
        <w:tc>
          <w:tcPr>
            <w:tcW w:w="408" w:type="pct"/>
            <w:vMerge/>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b/>
                <w:color w:val="000000"/>
                <w:sz w:val="14"/>
                <w:szCs w:val="14"/>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netto</w:t>
            </w:r>
          </w:p>
        </w:tc>
        <w:tc>
          <w:tcPr>
            <w:tcW w:w="42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VAT%</w:t>
            </w:r>
          </w:p>
        </w:tc>
        <w:tc>
          <w:tcPr>
            <w:tcW w:w="407"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brutto</w:t>
            </w:r>
          </w:p>
        </w:tc>
        <w:tc>
          <w:tcPr>
            <w:tcW w:w="460"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netto</w:t>
            </w:r>
          </w:p>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(kol. 5x6)</w:t>
            </w:r>
          </w:p>
        </w:tc>
        <w:tc>
          <w:tcPr>
            <w:tcW w:w="42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VAT</w:t>
            </w:r>
          </w:p>
        </w:tc>
        <w:tc>
          <w:tcPr>
            <w:tcW w:w="591"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brutto</w:t>
            </w:r>
          </w:p>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(kol. 9+10)</w:t>
            </w:r>
          </w:p>
        </w:tc>
      </w:tr>
      <w:tr w:rsidR="00087DDB" w:rsidRPr="00D02789" w:rsidTr="00E15750">
        <w:tc>
          <w:tcPr>
            <w:tcW w:w="712" w:type="pct"/>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1</w:t>
            </w:r>
          </w:p>
        </w:tc>
        <w:tc>
          <w:tcPr>
            <w:tcW w:w="465" w:type="pct"/>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2</w:t>
            </w:r>
          </w:p>
        </w:tc>
        <w:tc>
          <w:tcPr>
            <w:tcW w:w="467" w:type="pct"/>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3</w:t>
            </w:r>
          </w:p>
        </w:tc>
        <w:tc>
          <w:tcPr>
            <w:tcW w:w="189" w:type="pct"/>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4</w:t>
            </w:r>
          </w:p>
        </w:tc>
        <w:tc>
          <w:tcPr>
            <w:tcW w:w="408" w:type="pct"/>
            <w:tcBorders>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5</w:t>
            </w:r>
          </w:p>
        </w:tc>
        <w:tc>
          <w:tcPr>
            <w:tcW w:w="45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6</w:t>
            </w:r>
          </w:p>
        </w:tc>
        <w:tc>
          <w:tcPr>
            <w:tcW w:w="42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7</w:t>
            </w:r>
          </w:p>
        </w:tc>
        <w:tc>
          <w:tcPr>
            <w:tcW w:w="407"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8</w:t>
            </w:r>
          </w:p>
        </w:tc>
        <w:tc>
          <w:tcPr>
            <w:tcW w:w="460" w:type="pct"/>
            <w:tcBorders>
              <w:top w:val="single" w:sz="6" w:space="0" w:color="000000"/>
              <w:left w:val="single" w:sz="6" w:space="0" w:color="000000"/>
              <w:bottom w:val="single" w:sz="6" w:space="0" w:color="000000"/>
              <w:right w:val="single" w:sz="6" w:space="0" w:color="000000"/>
            </w:tcBorders>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9</w:t>
            </w:r>
          </w:p>
        </w:tc>
        <w:tc>
          <w:tcPr>
            <w:tcW w:w="42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10</w:t>
            </w:r>
          </w:p>
        </w:tc>
        <w:tc>
          <w:tcPr>
            <w:tcW w:w="591"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6"/>
                <w:szCs w:val="16"/>
              </w:rPr>
            </w:pPr>
            <w:r w:rsidRPr="00D02789">
              <w:rPr>
                <w:rFonts w:ascii="Times New Roman" w:hAnsi="Times New Roman" w:cs="Times New Roman"/>
                <w:color w:val="000000"/>
                <w:sz w:val="16"/>
                <w:szCs w:val="16"/>
              </w:rPr>
              <w:t>11</w:t>
            </w:r>
          </w:p>
        </w:tc>
      </w:tr>
      <w:tr w:rsidR="00087DDB" w:rsidRPr="00D02789" w:rsidTr="00E15750">
        <w:trPr>
          <w:trHeight w:val="720"/>
        </w:trPr>
        <w:tc>
          <w:tcPr>
            <w:tcW w:w="712"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rPr>
                <w:rFonts w:ascii="Times New Roman" w:hAnsi="Times New Roman" w:cs="Times New Roman"/>
                <w:color w:val="000000"/>
                <w:sz w:val="16"/>
                <w:szCs w:val="16"/>
              </w:rPr>
            </w:pPr>
            <w:r w:rsidRPr="00D02789">
              <w:rPr>
                <w:rFonts w:ascii="Times New Roman" w:hAnsi="Times New Roman" w:cs="Times New Roman"/>
                <w:color w:val="000000"/>
                <w:sz w:val="16"/>
                <w:szCs w:val="16"/>
              </w:rPr>
              <w:t>Wykaz odczynników</w:t>
            </w:r>
          </w:p>
        </w:tc>
        <w:tc>
          <w:tcPr>
            <w:tcW w:w="46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67"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189"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r>
      <w:tr w:rsidR="00087DDB" w:rsidRPr="00D02789" w:rsidTr="00E15750">
        <w:trPr>
          <w:trHeight w:val="720"/>
        </w:trPr>
        <w:tc>
          <w:tcPr>
            <w:tcW w:w="712"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rPr>
                <w:rFonts w:ascii="Times New Roman" w:hAnsi="Times New Roman" w:cs="Times New Roman"/>
                <w:color w:val="000000"/>
                <w:sz w:val="16"/>
                <w:szCs w:val="16"/>
              </w:rPr>
            </w:pPr>
            <w:r w:rsidRPr="00D02789">
              <w:rPr>
                <w:rFonts w:ascii="Times New Roman" w:hAnsi="Times New Roman" w:cs="Times New Roman"/>
                <w:color w:val="000000"/>
                <w:sz w:val="16"/>
                <w:szCs w:val="16"/>
              </w:rPr>
              <w:t>Wykaz innego asortymentu niezbędnego do wykonania badań</w:t>
            </w:r>
          </w:p>
        </w:tc>
        <w:tc>
          <w:tcPr>
            <w:tcW w:w="46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67"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189"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08"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5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60"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42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both"/>
              <w:rPr>
                <w:rFonts w:ascii="Times New Roman" w:hAnsi="Times New Roman" w:cs="Times New Roman"/>
                <w:color w:val="000000"/>
                <w:sz w:val="16"/>
                <w:szCs w:val="16"/>
              </w:rPr>
            </w:pPr>
          </w:p>
        </w:tc>
      </w:tr>
      <w:tr w:rsidR="00087DDB" w:rsidRPr="00D02789" w:rsidTr="00E15750">
        <w:trPr>
          <w:trHeight w:val="242"/>
        </w:trPr>
        <w:tc>
          <w:tcPr>
            <w:tcW w:w="3524" w:type="pct"/>
            <w:gridSpan w:val="8"/>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b/>
                <w:color w:val="000000"/>
                <w:sz w:val="20"/>
                <w:szCs w:val="20"/>
              </w:rPr>
            </w:pPr>
            <w:r w:rsidRPr="00D02789">
              <w:rPr>
                <w:rFonts w:ascii="Times New Roman" w:hAnsi="Times New Roman" w:cs="Times New Roman"/>
                <w:b/>
                <w:color w:val="000000"/>
                <w:sz w:val="16"/>
                <w:szCs w:val="16"/>
              </w:rPr>
              <w:t xml:space="preserve">Razem: </w:t>
            </w:r>
          </w:p>
        </w:tc>
        <w:tc>
          <w:tcPr>
            <w:tcW w:w="460"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suma kol.9</w:t>
            </w:r>
          </w:p>
        </w:tc>
        <w:tc>
          <w:tcPr>
            <w:tcW w:w="425"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suma kol.10</w:t>
            </w:r>
          </w:p>
        </w:tc>
        <w:tc>
          <w:tcPr>
            <w:tcW w:w="591" w:type="pct"/>
            <w:tcBorders>
              <w:top w:val="single" w:sz="6" w:space="0" w:color="000000"/>
              <w:left w:val="single" w:sz="6" w:space="0" w:color="000000"/>
              <w:bottom w:val="single" w:sz="6" w:space="0" w:color="000000"/>
              <w:right w:val="single" w:sz="6" w:space="0" w:color="000000"/>
            </w:tcBorders>
            <w:vAlign w:val="center"/>
          </w:tcPr>
          <w:p w:rsidR="00087DDB" w:rsidRPr="00D02789" w:rsidRDefault="00087DDB" w:rsidP="00E15750">
            <w:pPr>
              <w:adjustRightInd w:val="0"/>
              <w:spacing w:line="240" w:lineRule="auto"/>
              <w:jc w:val="center"/>
              <w:rPr>
                <w:rFonts w:ascii="Times New Roman" w:hAnsi="Times New Roman" w:cs="Times New Roman"/>
                <w:color w:val="000000"/>
                <w:sz w:val="14"/>
                <w:szCs w:val="14"/>
              </w:rPr>
            </w:pPr>
            <w:r w:rsidRPr="00D02789">
              <w:rPr>
                <w:rFonts w:ascii="Times New Roman" w:hAnsi="Times New Roman" w:cs="Times New Roman"/>
                <w:color w:val="000000"/>
                <w:sz w:val="14"/>
                <w:szCs w:val="14"/>
              </w:rPr>
              <w:t>suma kol.11</w:t>
            </w:r>
          </w:p>
        </w:tc>
      </w:tr>
    </w:tbl>
    <w:p w:rsidR="00087DDB" w:rsidRPr="00D02789" w:rsidRDefault="00087DDB" w:rsidP="00087DDB">
      <w:pPr>
        <w:suppressAutoHyphens/>
        <w:autoSpaceDE/>
        <w:autoSpaceDN/>
        <w:spacing w:line="240" w:lineRule="auto"/>
        <w:jc w:val="both"/>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jc w:val="both"/>
        <w:rPr>
          <w:rFonts w:ascii="Times New Roman" w:hAnsi="Times New Roman" w:cs="Times New Roman"/>
          <w:sz w:val="10"/>
          <w:szCs w:val="10"/>
          <w:lang w:eastAsia="zh-CN"/>
        </w:rPr>
      </w:pPr>
    </w:p>
    <w:p w:rsidR="00087DDB" w:rsidRPr="00D02789" w:rsidRDefault="00087DDB" w:rsidP="00087DDB">
      <w:pPr>
        <w:widowControl w:val="0"/>
        <w:numPr>
          <w:ilvl w:val="0"/>
          <w:numId w:val="10"/>
        </w:numPr>
        <w:suppressAutoHyphens/>
        <w:autoSpaceDE/>
        <w:autoSpaceDN/>
        <w:spacing w:line="240" w:lineRule="auto"/>
        <w:ind w:left="284"/>
        <w:jc w:val="both"/>
        <w:textAlignment w:val="baseline"/>
        <w:rPr>
          <w:rFonts w:ascii="Times New Roman" w:hAnsi="Times New Roman" w:cs="Times New Roman"/>
          <w:b/>
          <w:i/>
          <w:lang w:eastAsia="zh-CN"/>
        </w:rPr>
      </w:pPr>
      <w:r w:rsidRPr="00D02789">
        <w:rPr>
          <w:rFonts w:ascii="Times New Roman" w:hAnsi="Times New Roman" w:cs="Times New Roman"/>
          <w:b/>
          <w:i/>
          <w:sz w:val="20"/>
          <w:szCs w:val="20"/>
          <w:lang w:eastAsia="zh-CN"/>
        </w:rPr>
        <w:t xml:space="preserve">Dzierżawa: </w:t>
      </w:r>
    </w:p>
    <w:tbl>
      <w:tblPr>
        <w:tblW w:w="5247" w:type="pct"/>
        <w:tblInd w:w="-289" w:type="dxa"/>
        <w:tblLayout w:type="fixed"/>
        <w:tblCellMar>
          <w:left w:w="70" w:type="dxa"/>
          <w:right w:w="70" w:type="dxa"/>
        </w:tblCellMar>
        <w:tblLook w:val="00A0" w:firstRow="1" w:lastRow="0" w:firstColumn="1" w:lastColumn="0" w:noHBand="0" w:noVBand="0"/>
      </w:tblPr>
      <w:tblGrid>
        <w:gridCol w:w="992"/>
        <w:gridCol w:w="762"/>
        <w:gridCol w:w="353"/>
        <w:gridCol w:w="471"/>
        <w:gridCol w:w="670"/>
        <w:gridCol w:w="670"/>
        <w:gridCol w:w="670"/>
        <w:gridCol w:w="708"/>
        <w:gridCol w:w="708"/>
        <w:gridCol w:w="709"/>
        <w:gridCol w:w="708"/>
        <w:gridCol w:w="702"/>
        <w:gridCol w:w="702"/>
        <w:gridCol w:w="685"/>
      </w:tblGrid>
      <w:tr w:rsidR="00087DDB" w:rsidRPr="00D02789" w:rsidTr="00E15750">
        <w:tc>
          <w:tcPr>
            <w:tcW w:w="522" w:type="pct"/>
            <w:vMerge w:val="restart"/>
            <w:tcBorders>
              <w:top w:val="single" w:sz="4" w:space="0" w:color="auto"/>
              <w:left w:val="single" w:sz="4" w:space="0" w:color="auto"/>
              <w:bottom w:val="single" w:sz="4" w:space="0" w:color="000000"/>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Nazwa handlowa</w:t>
            </w:r>
          </w:p>
        </w:tc>
        <w:tc>
          <w:tcPr>
            <w:tcW w:w="401" w:type="pct"/>
            <w:vMerge w:val="restart"/>
            <w:tcBorders>
              <w:top w:val="single" w:sz="4" w:space="0" w:color="auto"/>
              <w:left w:val="single" w:sz="4" w:space="0" w:color="auto"/>
              <w:bottom w:val="single" w:sz="4" w:space="0" w:color="000000"/>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3"/>
                <w:szCs w:val="13"/>
              </w:rPr>
            </w:pPr>
            <w:r w:rsidRPr="00D02789">
              <w:rPr>
                <w:rFonts w:ascii="Times New Roman" w:hAnsi="Times New Roman" w:cs="Times New Roman"/>
                <w:sz w:val="14"/>
                <w:szCs w:val="14"/>
              </w:rPr>
              <w:t xml:space="preserve">Numer </w:t>
            </w:r>
            <w:r w:rsidRPr="00D02789">
              <w:rPr>
                <w:rFonts w:ascii="Times New Roman" w:hAnsi="Times New Roman" w:cs="Times New Roman"/>
                <w:sz w:val="13"/>
                <w:szCs w:val="13"/>
              </w:rPr>
              <w:t>katalogowy</w:t>
            </w:r>
          </w:p>
          <w:p w:rsidR="00087DDB" w:rsidRPr="00D02789" w:rsidRDefault="00087DDB" w:rsidP="00E15750">
            <w:pPr>
              <w:adjustRightInd w:val="0"/>
              <w:spacing w:line="240" w:lineRule="auto"/>
              <w:jc w:val="center"/>
              <w:rPr>
                <w:rFonts w:ascii="Times New Roman" w:hAnsi="Times New Roman" w:cs="Times New Roman"/>
                <w:sz w:val="10"/>
                <w:szCs w:val="10"/>
              </w:rPr>
            </w:pP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producent</w:t>
            </w:r>
          </w:p>
        </w:tc>
        <w:tc>
          <w:tcPr>
            <w:tcW w:w="186" w:type="pct"/>
            <w:vMerge w:val="restart"/>
            <w:tcBorders>
              <w:top w:val="single" w:sz="4" w:space="0" w:color="auto"/>
              <w:left w:val="single" w:sz="4" w:space="0" w:color="auto"/>
              <w:bottom w:val="single" w:sz="4" w:space="0" w:color="000000"/>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proofErr w:type="spellStart"/>
            <w:r w:rsidRPr="00D02789">
              <w:rPr>
                <w:rFonts w:ascii="Times New Roman" w:hAnsi="Times New Roman" w:cs="Times New Roman"/>
                <w:sz w:val="14"/>
                <w:szCs w:val="14"/>
              </w:rPr>
              <w:t>J.m</w:t>
            </w:r>
            <w:proofErr w:type="spellEnd"/>
          </w:p>
        </w:tc>
        <w:tc>
          <w:tcPr>
            <w:tcW w:w="248" w:type="pct"/>
            <w:vMerge w:val="restart"/>
            <w:tcBorders>
              <w:top w:val="single" w:sz="4" w:space="0" w:color="auto"/>
              <w:left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Cena jednostkowa dzierżawy</w:t>
            </w:r>
          </w:p>
        </w:tc>
        <w:tc>
          <w:tcPr>
            <w:tcW w:w="1116" w:type="pct"/>
            <w:gridSpan w:val="3"/>
            <w:tcBorders>
              <w:top w:val="single" w:sz="4" w:space="0" w:color="auto"/>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Wartość dzierżawy w 1 miesiącu</w:t>
            </w:r>
          </w:p>
        </w:tc>
        <w:tc>
          <w:tcPr>
            <w:tcW w:w="372" w:type="pct"/>
            <w:vMerge w:val="restart"/>
            <w:tcBorders>
              <w:top w:val="single" w:sz="4" w:space="0" w:color="auto"/>
              <w:left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Okres obowiązywania</w:t>
            </w:r>
          </w:p>
        </w:tc>
        <w:tc>
          <w:tcPr>
            <w:tcW w:w="1099" w:type="pct"/>
            <w:gridSpan w:val="3"/>
            <w:tcBorders>
              <w:top w:val="single" w:sz="4" w:space="0" w:color="auto"/>
              <w:left w:val="single" w:sz="4" w:space="0" w:color="auto"/>
              <w:bottom w:val="single" w:sz="4" w:space="0" w:color="auto"/>
              <w:right w:val="single" w:sz="4" w:space="0" w:color="000000"/>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Wartość za okres 2 miesięcy</w:t>
            </w:r>
          </w:p>
        </w:tc>
      </w:tr>
      <w:tr w:rsidR="00087DDB" w:rsidRPr="00D02789" w:rsidTr="00E15750">
        <w:tc>
          <w:tcPr>
            <w:tcW w:w="522" w:type="pct"/>
            <w:vMerge/>
            <w:tcBorders>
              <w:top w:val="single" w:sz="4" w:space="0" w:color="auto"/>
              <w:left w:val="single" w:sz="4" w:space="0" w:color="auto"/>
              <w:bottom w:val="single" w:sz="4" w:space="0" w:color="000000"/>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p>
        </w:tc>
        <w:tc>
          <w:tcPr>
            <w:tcW w:w="401" w:type="pct"/>
            <w:vMerge/>
            <w:tcBorders>
              <w:top w:val="single" w:sz="4" w:space="0" w:color="auto"/>
              <w:left w:val="single" w:sz="4" w:space="0" w:color="auto"/>
              <w:bottom w:val="single" w:sz="4" w:space="0" w:color="000000"/>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p>
        </w:tc>
        <w:tc>
          <w:tcPr>
            <w:tcW w:w="186" w:type="pct"/>
            <w:vMerge/>
            <w:tcBorders>
              <w:top w:val="single" w:sz="4" w:space="0" w:color="auto"/>
              <w:left w:val="single" w:sz="4" w:space="0" w:color="auto"/>
              <w:bottom w:val="single" w:sz="4" w:space="0" w:color="000000"/>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p>
        </w:tc>
        <w:tc>
          <w:tcPr>
            <w:tcW w:w="248" w:type="pct"/>
            <w:vMerge/>
            <w:tcBorders>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VAT</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brutto</w:t>
            </w:r>
          </w:p>
        </w:tc>
        <w:tc>
          <w:tcPr>
            <w:tcW w:w="372" w:type="pct"/>
            <w:tcBorders>
              <w:top w:val="nil"/>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netto</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 xml:space="preserve">(kol. </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4 x 5)</w:t>
            </w:r>
          </w:p>
        </w:tc>
        <w:tc>
          <w:tcPr>
            <w:tcW w:w="372" w:type="pct"/>
            <w:tcBorders>
              <w:top w:val="nil"/>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VAT</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zł</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(kol. 8 x stawka VAT)</w:t>
            </w:r>
          </w:p>
        </w:tc>
        <w:tc>
          <w:tcPr>
            <w:tcW w:w="373" w:type="pct"/>
            <w:tcBorders>
              <w:top w:val="nil"/>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brutto</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 xml:space="preserve">(kol. </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8 + 9)</w:t>
            </w:r>
          </w:p>
        </w:tc>
        <w:tc>
          <w:tcPr>
            <w:tcW w:w="372" w:type="pct"/>
            <w:vMerge/>
            <w:tcBorders>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p>
        </w:tc>
        <w:tc>
          <w:tcPr>
            <w:tcW w:w="369" w:type="pct"/>
            <w:tcBorders>
              <w:top w:val="nil"/>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 xml:space="preserve">netto </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 xml:space="preserve">(kol. </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8 x 11)</w:t>
            </w:r>
          </w:p>
        </w:tc>
        <w:tc>
          <w:tcPr>
            <w:tcW w:w="369" w:type="pct"/>
            <w:tcBorders>
              <w:top w:val="nil"/>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VAT</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zł</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(kol. 12 x stawka VAT)</w:t>
            </w:r>
          </w:p>
        </w:tc>
        <w:tc>
          <w:tcPr>
            <w:tcW w:w="360" w:type="pct"/>
            <w:tcBorders>
              <w:top w:val="nil"/>
              <w:left w:val="nil"/>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 xml:space="preserve">brutto </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 xml:space="preserve">(kol. </w:t>
            </w:r>
          </w:p>
          <w:p w:rsidR="00087DDB" w:rsidRPr="00D02789" w:rsidRDefault="00087DDB" w:rsidP="00E15750">
            <w:pPr>
              <w:adjustRightInd w:val="0"/>
              <w:spacing w:line="240" w:lineRule="auto"/>
              <w:jc w:val="center"/>
              <w:rPr>
                <w:rFonts w:ascii="Times New Roman" w:hAnsi="Times New Roman" w:cs="Times New Roman"/>
                <w:sz w:val="14"/>
                <w:szCs w:val="14"/>
              </w:rPr>
            </w:pPr>
            <w:r w:rsidRPr="00D02789">
              <w:rPr>
                <w:rFonts w:ascii="Times New Roman" w:hAnsi="Times New Roman" w:cs="Times New Roman"/>
                <w:sz w:val="14"/>
                <w:szCs w:val="14"/>
              </w:rPr>
              <w:t>12 + 13)</w:t>
            </w:r>
          </w:p>
        </w:tc>
      </w:tr>
      <w:tr w:rsidR="00087DDB" w:rsidRPr="00D02789" w:rsidTr="00E15750">
        <w:tc>
          <w:tcPr>
            <w:tcW w:w="522" w:type="pct"/>
            <w:tcBorders>
              <w:top w:val="nil"/>
              <w:left w:val="single" w:sz="4" w:space="0" w:color="auto"/>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1</w:t>
            </w:r>
          </w:p>
        </w:tc>
        <w:tc>
          <w:tcPr>
            <w:tcW w:w="401" w:type="pct"/>
            <w:tcBorders>
              <w:top w:val="nil"/>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2</w:t>
            </w:r>
          </w:p>
        </w:tc>
        <w:tc>
          <w:tcPr>
            <w:tcW w:w="186" w:type="pct"/>
            <w:tcBorders>
              <w:top w:val="nil"/>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3</w:t>
            </w:r>
          </w:p>
        </w:tc>
        <w:tc>
          <w:tcPr>
            <w:tcW w:w="248" w:type="pct"/>
            <w:tcBorders>
              <w:top w:val="single" w:sz="4" w:space="0" w:color="auto"/>
              <w:left w:val="nil"/>
              <w:bottom w:val="single" w:sz="4" w:space="0" w:color="auto"/>
              <w:right w:val="single" w:sz="4" w:space="0" w:color="auto"/>
            </w:tcBorders>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4</w:t>
            </w:r>
          </w:p>
        </w:tc>
        <w:tc>
          <w:tcPr>
            <w:tcW w:w="352" w:type="pct"/>
            <w:tcBorders>
              <w:top w:val="single" w:sz="4" w:space="0" w:color="auto"/>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5</w:t>
            </w:r>
          </w:p>
        </w:tc>
        <w:tc>
          <w:tcPr>
            <w:tcW w:w="352" w:type="pct"/>
            <w:tcBorders>
              <w:top w:val="single" w:sz="4" w:space="0" w:color="auto"/>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6</w:t>
            </w:r>
          </w:p>
        </w:tc>
        <w:tc>
          <w:tcPr>
            <w:tcW w:w="352" w:type="pct"/>
            <w:tcBorders>
              <w:top w:val="single" w:sz="4" w:space="0" w:color="auto"/>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7</w:t>
            </w:r>
          </w:p>
        </w:tc>
        <w:tc>
          <w:tcPr>
            <w:tcW w:w="372" w:type="pct"/>
            <w:tcBorders>
              <w:top w:val="single" w:sz="4" w:space="0" w:color="auto"/>
              <w:left w:val="nil"/>
              <w:bottom w:val="single" w:sz="4" w:space="0" w:color="auto"/>
              <w:right w:val="single" w:sz="4" w:space="0" w:color="auto"/>
            </w:tcBorders>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8</w:t>
            </w:r>
          </w:p>
        </w:tc>
        <w:tc>
          <w:tcPr>
            <w:tcW w:w="372" w:type="pct"/>
            <w:tcBorders>
              <w:top w:val="single" w:sz="4" w:space="0" w:color="auto"/>
              <w:left w:val="single" w:sz="4" w:space="0" w:color="auto"/>
              <w:bottom w:val="single" w:sz="4" w:space="0" w:color="auto"/>
              <w:right w:val="single" w:sz="4" w:space="0" w:color="auto"/>
            </w:tcBorders>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9</w:t>
            </w:r>
          </w:p>
        </w:tc>
        <w:tc>
          <w:tcPr>
            <w:tcW w:w="373" w:type="pct"/>
            <w:tcBorders>
              <w:top w:val="single" w:sz="4" w:space="0" w:color="auto"/>
              <w:left w:val="single" w:sz="4" w:space="0" w:color="auto"/>
              <w:bottom w:val="single" w:sz="4" w:space="0" w:color="auto"/>
              <w:right w:val="single" w:sz="4" w:space="0" w:color="auto"/>
            </w:tcBorders>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10</w:t>
            </w:r>
          </w:p>
        </w:tc>
        <w:tc>
          <w:tcPr>
            <w:tcW w:w="372" w:type="pct"/>
            <w:tcBorders>
              <w:top w:val="single" w:sz="4" w:space="0" w:color="auto"/>
              <w:left w:val="single" w:sz="4" w:space="0" w:color="auto"/>
              <w:bottom w:val="single" w:sz="4" w:space="0" w:color="auto"/>
              <w:right w:val="single" w:sz="4" w:space="0" w:color="auto"/>
            </w:tcBorders>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11</w:t>
            </w:r>
          </w:p>
        </w:tc>
        <w:tc>
          <w:tcPr>
            <w:tcW w:w="369" w:type="pct"/>
            <w:tcBorders>
              <w:top w:val="nil"/>
              <w:left w:val="single" w:sz="4" w:space="0" w:color="auto"/>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12</w:t>
            </w:r>
          </w:p>
        </w:tc>
        <w:tc>
          <w:tcPr>
            <w:tcW w:w="369" w:type="pct"/>
            <w:tcBorders>
              <w:top w:val="nil"/>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13</w:t>
            </w:r>
          </w:p>
        </w:tc>
        <w:tc>
          <w:tcPr>
            <w:tcW w:w="360" w:type="pct"/>
            <w:tcBorders>
              <w:top w:val="nil"/>
              <w:left w:val="nil"/>
              <w:bottom w:val="single" w:sz="4" w:space="0" w:color="auto"/>
              <w:right w:val="single" w:sz="4" w:space="0" w:color="auto"/>
            </w:tcBorders>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sidRPr="00D02789">
              <w:rPr>
                <w:rFonts w:ascii="Times New Roman" w:hAnsi="Times New Roman" w:cs="Times New Roman"/>
                <w:sz w:val="16"/>
                <w:szCs w:val="16"/>
              </w:rPr>
              <w:t>14</w:t>
            </w:r>
          </w:p>
        </w:tc>
      </w:tr>
      <w:tr w:rsidR="00087DDB" w:rsidRPr="00D02789" w:rsidTr="00E157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522" w:type="pct"/>
            <w:vAlign w:val="center"/>
          </w:tcPr>
          <w:p w:rsidR="00087DDB" w:rsidRPr="00D02789" w:rsidRDefault="00087DDB" w:rsidP="00E15750">
            <w:pPr>
              <w:adjustRightInd w:val="0"/>
              <w:spacing w:line="240" w:lineRule="auto"/>
              <w:rPr>
                <w:rFonts w:ascii="Times New Roman" w:hAnsi="Times New Roman" w:cs="Times New Roman"/>
                <w:sz w:val="16"/>
                <w:szCs w:val="16"/>
              </w:rPr>
            </w:pPr>
          </w:p>
        </w:tc>
        <w:tc>
          <w:tcPr>
            <w:tcW w:w="401" w:type="pct"/>
            <w:vAlign w:val="center"/>
          </w:tcPr>
          <w:p w:rsidR="00087DDB" w:rsidRPr="00D02789" w:rsidRDefault="00087DDB" w:rsidP="00E15750">
            <w:pPr>
              <w:adjustRightInd w:val="0"/>
              <w:spacing w:line="240" w:lineRule="auto"/>
              <w:rPr>
                <w:rFonts w:ascii="Times New Roman" w:hAnsi="Times New Roman" w:cs="Times New Roman"/>
                <w:sz w:val="16"/>
                <w:szCs w:val="16"/>
              </w:rPr>
            </w:pPr>
          </w:p>
        </w:tc>
        <w:tc>
          <w:tcPr>
            <w:tcW w:w="186" w:type="pct"/>
            <w:vAlign w:val="center"/>
          </w:tcPr>
          <w:p w:rsidR="00087DDB" w:rsidRPr="00D02789" w:rsidRDefault="00087DDB" w:rsidP="00E15750">
            <w:pPr>
              <w:adjustRightInd w:val="0"/>
              <w:spacing w:line="240" w:lineRule="auto"/>
              <w:rPr>
                <w:rFonts w:ascii="Times New Roman" w:hAnsi="Times New Roman" w:cs="Times New Roman"/>
                <w:sz w:val="16"/>
                <w:szCs w:val="16"/>
              </w:rPr>
            </w:pPr>
            <w:proofErr w:type="spellStart"/>
            <w:r w:rsidRPr="00D02789">
              <w:rPr>
                <w:rFonts w:ascii="Times New Roman" w:hAnsi="Times New Roman" w:cs="Times New Roman"/>
                <w:sz w:val="16"/>
                <w:szCs w:val="16"/>
              </w:rPr>
              <w:t>szt</w:t>
            </w:r>
            <w:proofErr w:type="spellEnd"/>
          </w:p>
        </w:tc>
        <w:tc>
          <w:tcPr>
            <w:tcW w:w="248" w:type="pct"/>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52" w:type="pct"/>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52" w:type="pct"/>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52" w:type="pct"/>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72" w:type="pct"/>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72" w:type="pct"/>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73" w:type="pct"/>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72" w:type="pct"/>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2</w:t>
            </w:r>
            <w:r w:rsidRPr="00D02789">
              <w:rPr>
                <w:rFonts w:ascii="Times New Roman" w:hAnsi="Times New Roman" w:cs="Times New Roman"/>
                <w:sz w:val="16"/>
                <w:szCs w:val="16"/>
              </w:rPr>
              <w:t xml:space="preserve"> m-ce</w:t>
            </w:r>
          </w:p>
        </w:tc>
        <w:tc>
          <w:tcPr>
            <w:tcW w:w="369" w:type="pct"/>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69" w:type="pct"/>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c>
          <w:tcPr>
            <w:tcW w:w="360" w:type="pct"/>
            <w:noWrap/>
            <w:vAlign w:val="center"/>
          </w:tcPr>
          <w:p w:rsidR="00087DDB" w:rsidRPr="00D02789" w:rsidRDefault="00087DDB" w:rsidP="00E15750">
            <w:pPr>
              <w:adjustRightInd w:val="0"/>
              <w:spacing w:line="240" w:lineRule="auto"/>
              <w:jc w:val="center"/>
              <w:rPr>
                <w:rFonts w:ascii="Times New Roman" w:hAnsi="Times New Roman" w:cs="Times New Roman"/>
                <w:sz w:val="16"/>
                <w:szCs w:val="16"/>
              </w:rPr>
            </w:pPr>
          </w:p>
        </w:tc>
      </w:tr>
      <w:tr w:rsidR="00087DDB" w:rsidRPr="00D02789" w:rsidTr="00E157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2413" w:type="pct"/>
            <w:gridSpan w:val="7"/>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b/>
                <w:sz w:val="16"/>
                <w:szCs w:val="16"/>
              </w:rPr>
              <w:t>Razem:</w:t>
            </w:r>
          </w:p>
        </w:tc>
        <w:tc>
          <w:tcPr>
            <w:tcW w:w="372" w:type="pct"/>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color w:val="000000"/>
                <w:sz w:val="14"/>
                <w:szCs w:val="14"/>
              </w:rPr>
              <w:t>suma kol. 8</w:t>
            </w:r>
          </w:p>
        </w:tc>
        <w:tc>
          <w:tcPr>
            <w:tcW w:w="372" w:type="pct"/>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color w:val="000000"/>
                <w:sz w:val="14"/>
                <w:szCs w:val="14"/>
              </w:rPr>
              <w:t>suma kol. 9</w:t>
            </w:r>
          </w:p>
        </w:tc>
        <w:tc>
          <w:tcPr>
            <w:tcW w:w="373" w:type="pct"/>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color w:val="000000"/>
                <w:sz w:val="14"/>
                <w:szCs w:val="14"/>
              </w:rPr>
              <w:t>suma kol. 10</w:t>
            </w:r>
          </w:p>
        </w:tc>
        <w:tc>
          <w:tcPr>
            <w:tcW w:w="372" w:type="pct"/>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p>
        </w:tc>
        <w:tc>
          <w:tcPr>
            <w:tcW w:w="369" w:type="pct"/>
            <w:noWrap/>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color w:val="000000"/>
                <w:sz w:val="14"/>
                <w:szCs w:val="14"/>
              </w:rPr>
              <w:t>suma kol. 12</w:t>
            </w:r>
          </w:p>
        </w:tc>
        <w:tc>
          <w:tcPr>
            <w:tcW w:w="369" w:type="pct"/>
            <w:noWrap/>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color w:val="000000"/>
                <w:sz w:val="14"/>
                <w:szCs w:val="14"/>
              </w:rPr>
              <w:t>suma kol. 13</w:t>
            </w:r>
          </w:p>
        </w:tc>
        <w:tc>
          <w:tcPr>
            <w:tcW w:w="360" w:type="pct"/>
            <w:noWrap/>
            <w:vAlign w:val="center"/>
          </w:tcPr>
          <w:p w:rsidR="00087DDB" w:rsidRPr="00D02789" w:rsidRDefault="00087DDB" w:rsidP="00E15750">
            <w:pPr>
              <w:adjustRightInd w:val="0"/>
              <w:spacing w:line="240" w:lineRule="auto"/>
              <w:jc w:val="center"/>
              <w:rPr>
                <w:rFonts w:ascii="Times New Roman" w:hAnsi="Times New Roman" w:cs="Times New Roman"/>
                <w:b/>
                <w:sz w:val="16"/>
                <w:szCs w:val="16"/>
              </w:rPr>
            </w:pPr>
            <w:r w:rsidRPr="00D02789">
              <w:rPr>
                <w:rFonts w:ascii="Times New Roman" w:hAnsi="Times New Roman" w:cs="Times New Roman"/>
                <w:color w:val="000000"/>
                <w:sz w:val="14"/>
                <w:szCs w:val="14"/>
              </w:rPr>
              <w:t>suma kol. 14</w:t>
            </w:r>
          </w:p>
        </w:tc>
      </w:tr>
    </w:tbl>
    <w:p w:rsidR="00087DDB" w:rsidRPr="00D02789" w:rsidRDefault="00087DDB" w:rsidP="00087DDB">
      <w:pPr>
        <w:suppressAutoHyphens/>
        <w:autoSpaceDE/>
        <w:autoSpaceDN/>
        <w:spacing w:line="240" w:lineRule="auto"/>
        <w:jc w:val="both"/>
        <w:rPr>
          <w:rFonts w:ascii="Times New Roman" w:hAnsi="Times New Roman" w:cs="Times New Roman"/>
          <w:lang w:eastAsia="zh-CN"/>
        </w:rPr>
      </w:pPr>
    </w:p>
    <w:p w:rsidR="00087DDB" w:rsidRPr="00D02789" w:rsidRDefault="00087DDB" w:rsidP="00087DDB">
      <w:pPr>
        <w:widowControl w:val="0"/>
        <w:numPr>
          <w:ilvl w:val="0"/>
          <w:numId w:val="10"/>
        </w:numPr>
        <w:suppressAutoHyphens/>
        <w:autoSpaceDE/>
        <w:autoSpaceDN/>
        <w:spacing w:line="240" w:lineRule="auto"/>
        <w:jc w:val="both"/>
        <w:textAlignment w:val="baseline"/>
        <w:rPr>
          <w:rFonts w:ascii="Times New Roman" w:hAnsi="Times New Roman" w:cs="Times New Roman"/>
          <w:b/>
          <w:i/>
          <w:lang w:eastAsia="zh-CN"/>
        </w:rPr>
      </w:pPr>
      <w:r w:rsidRPr="00D02789">
        <w:rPr>
          <w:rFonts w:ascii="Times New Roman" w:hAnsi="Times New Roman" w:cs="Times New Roman"/>
          <w:b/>
          <w:i/>
          <w:sz w:val="20"/>
          <w:szCs w:val="20"/>
          <w:lang w:eastAsia="zh-CN"/>
        </w:rPr>
        <w:t>Całkowita wartość zamówienia:</w:t>
      </w:r>
    </w:p>
    <w:p w:rsidR="00087DDB" w:rsidRPr="00D02789" w:rsidRDefault="00087DDB" w:rsidP="00087DDB">
      <w:pPr>
        <w:suppressAutoHyphens/>
        <w:autoSpaceDE/>
        <w:autoSpaceDN/>
        <w:spacing w:line="240" w:lineRule="auto"/>
        <w:jc w:val="both"/>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ind w:left="1017"/>
        <w:jc w:val="both"/>
        <w:rPr>
          <w:rFonts w:ascii="Times New Roman" w:hAnsi="Times New Roman" w:cs="Times New Roman"/>
          <w:lang w:eastAsia="zh-CN"/>
        </w:rPr>
      </w:pPr>
      <w:r w:rsidRPr="00D02789">
        <w:rPr>
          <w:rFonts w:ascii="Times New Roman" w:hAnsi="Times New Roman" w:cs="Times New Roman"/>
          <w:sz w:val="22"/>
          <w:szCs w:val="22"/>
          <w:lang w:eastAsia="zh-CN"/>
        </w:rPr>
        <w:t>Wartość oferty netto: ……… zł</w:t>
      </w:r>
      <w:r w:rsidRPr="00D02789">
        <w:rPr>
          <w:rFonts w:ascii="Times New Roman" w:hAnsi="Times New Roman" w:cs="Times New Roman"/>
          <w:lang w:eastAsia="zh-CN"/>
        </w:rPr>
        <w:t xml:space="preserve"> </w:t>
      </w:r>
    </w:p>
    <w:p w:rsidR="00087DDB" w:rsidRPr="00D02789" w:rsidRDefault="00087DDB" w:rsidP="00087DDB">
      <w:pPr>
        <w:suppressAutoHyphens/>
        <w:autoSpaceDE/>
        <w:autoSpaceDN/>
        <w:spacing w:line="240" w:lineRule="auto"/>
        <w:ind w:left="1017"/>
        <w:jc w:val="both"/>
        <w:rPr>
          <w:rFonts w:ascii="Times New Roman" w:hAnsi="Times New Roman" w:cs="Times New Roman"/>
          <w:i/>
          <w:lang w:eastAsia="zh-CN"/>
        </w:rPr>
      </w:pPr>
      <w:r w:rsidRPr="00D02789">
        <w:rPr>
          <w:rFonts w:ascii="Times New Roman" w:hAnsi="Times New Roman" w:cs="Times New Roman"/>
          <w:i/>
          <w:sz w:val="20"/>
          <w:szCs w:val="20"/>
          <w:lang w:eastAsia="zh-CN"/>
        </w:rPr>
        <w:t>(pkt.1 Sprzedaż i dostawa suma kol. 9 + pkt.2 Dzierżawa suma kol. 12)</w:t>
      </w:r>
    </w:p>
    <w:p w:rsidR="00087DDB" w:rsidRPr="00D02789" w:rsidRDefault="00087DDB" w:rsidP="00087DDB">
      <w:pPr>
        <w:suppressAutoHyphens/>
        <w:autoSpaceDE/>
        <w:autoSpaceDN/>
        <w:spacing w:line="240" w:lineRule="auto"/>
        <w:jc w:val="both"/>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jc w:val="both"/>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ind w:left="1017"/>
        <w:jc w:val="both"/>
        <w:rPr>
          <w:rFonts w:ascii="Times New Roman" w:hAnsi="Times New Roman" w:cs="Times New Roman"/>
          <w:sz w:val="20"/>
          <w:szCs w:val="20"/>
          <w:lang w:eastAsia="zh-CN"/>
        </w:rPr>
      </w:pPr>
      <w:r w:rsidRPr="00D02789">
        <w:rPr>
          <w:rFonts w:ascii="Times New Roman" w:hAnsi="Times New Roman" w:cs="Times New Roman"/>
          <w:sz w:val="22"/>
          <w:szCs w:val="22"/>
          <w:lang w:eastAsia="zh-CN"/>
        </w:rPr>
        <w:t>Wartość oferty brutto: ……… zł</w:t>
      </w:r>
      <w:r w:rsidRPr="00D02789">
        <w:rPr>
          <w:rFonts w:ascii="Times New Roman" w:hAnsi="Times New Roman" w:cs="Times New Roman"/>
          <w:lang w:eastAsia="zh-CN"/>
        </w:rPr>
        <w:t xml:space="preserve"> </w:t>
      </w:r>
    </w:p>
    <w:p w:rsidR="00087DDB" w:rsidRPr="00D02789" w:rsidRDefault="00087DDB" w:rsidP="00087DDB">
      <w:pPr>
        <w:suppressAutoHyphens/>
        <w:autoSpaceDE/>
        <w:autoSpaceDN/>
        <w:spacing w:line="240" w:lineRule="auto"/>
        <w:ind w:left="1017"/>
        <w:jc w:val="both"/>
        <w:rPr>
          <w:rFonts w:ascii="Times New Roman" w:hAnsi="Times New Roman" w:cs="Times New Roman"/>
          <w:i/>
          <w:lang w:eastAsia="zh-CN"/>
        </w:rPr>
      </w:pPr>
      <w:r w:rsidRPr="00D02789">
        <w:rPr>
          <w:rFonts w:ascii="Times New Roman" w:hAnsi="Times New Roman" w:cs="Times New Roman"/>
          <w:i/>
          <w:sz w:val="20"/>
          <w:szCs w:val="20"/>
          <w:lang w:eastAsia="zh-CN"/>
        </w:rPr>
        <w:t>(pkt.1 Sprzedaż i dostawa suma kol. 11 + pkt.2 Dzierżawa suma kol. 14)</w:t>
      </w:r>
    </w:p>
    <w:p w:rsidR="00087DDB" w:rsidRPr="00D02789" w:rsidRDefault="00087DDB" w:rsidP="00087DDB">
      <w:pPr>
        <w:suppressAutoHyphens/>
        <w:autoSpaceDE/>
        <w:autoSpaceDN/>
        <w:spacing w:line="240" w:lineRule="auto"/>
        <w:ind w:left="1017"/>
        <w:jc w:val="both"/>
        <w:rPr>
          <w:rFonts w:ascii="Times New Roman" w:hAnsi="Times New Roman" w:cs="Times New Roman"/>
          <w:lang w:eastAsia="zh-CN"/>
        </w:rPr>
      </w:pPr>
    </w:p>
    <w:p w:rsidR="00087DDB" w:rsidRPr="00D02789" w:rsidRDefault="00087DDB" w:rsidP="00087DDB">
      <w:pPr>
        <w:suppressAutoHyphens/>
        <w:autoSpaceDE/>
        <w:autoSpaceDN/>
        <w:spacing w:line="240" w:lineRule="auto"/>
        <w:ind w:left="339"/>
        <w:jc w:val="both"/>
        <w:rPr>
          <w:rFonts w:ascii="Times New Roman" w:hAnsi="Times New Roman" w:cs="Times New Roman"/>
          <w:color w:val="000000"/>
          <w:sz w:val="20"/>
          <w:szCs w:val="20"/>
          <w:lang w:eastAsia="zh-CN"/>
        </w:rPr>
      </w:pPr>
    </w:p>
    <w:p w:rsidR="00087DDB" w:rsidRPr="00D02789" w:rsidRDefault="00087DDB" w:rsidP="00087DDB">
      <w:pPr>
        <w:widowControl w:val="0"/>
        <w:numPr>
          <w:ilvl w:val="0"/>
          <w:numId w:val="10"/>
        </w:numPr>
        <w:suppressAutoHyphens/>
        <w:overflowPunct w:val="0"/>
        <w:autoSpaceDE/>
        <w:autoSpaceDN/>
        <w:spacing w:line="240" w:lineRule="auto"/>
        <w:textAlignment w:val="baseline"/>
        <w:rPr>
          <w:rFonts w:ascii="Times New Roman" w:hAnsi="Times New Roman" w:cs="Times New Roman"/>
          <w:b/>
          <w:i/>
          <w:sz w:val="20"/>
          <w:szCs w:val="20"/>
          <w:lang w:eastAsia="zh-CN"/>
        </w:rPr>
      </w:pPr>
      <w:r w:rsidRPr="00D02789">
        <w:rPr>
          <w:rFonts w:ascii="Times New Roman" w:hAnsi="Times New Roman" w:cs="Times New Roman"/>
          <w:b/>
          <w:i/>
          <w:sz w:val="20"/>
          <w:szCs w:val="20"/>
          <w:lang w:eastAsia="zh-CN"/>
        </w:rPr>
        <w:t>Wartość początkowa przedmiotu dzierżawy:</w:t>
      </w:r>
    </w:p>
    <w:p w:rsidR="00087DDB" w:rsidRPr="00D02789" w:rsidRDefault="00087DDB" w:rsidP="00087DDB">
      <w:pPr>
        <w:suppressAutoHyphens/>
        <w:autoSpaceDE/>
        <w:autoSpaceDN/>
        <w:spacing w:line="240" w:lineRule="auto"/>
        <w:ind w:left="113"/>
        <w:rPr>
          <w:rFonts w:ascii="Times New Roman" w:hAnsi="Times New Roman" w:cs="Times New Roman"/>
          <w:sz w:val="20"/>
          <w:szCs w:val="20"/>
          <w:lang w:eastAsia="zh-CN"/>
        </w:rPr>
      </w:pPr>
    </w:p>
    <w:p w:rsidR="00087DDB" w:rsidRPr="00D02789" w:rsidRDefault="00087DDB" w:rsidP="00087DDB">
      <w:pPr>
        <w:tabs>
          <w:tab w:val="num" w:pos="0"/>
        </w:tabs>
        <w:suppressAutoHyphens/>
        <w:autoSpaceDE/>
        <w:autoSpaceDN/>
        <w:spacing w:line="240" w:lineRule="auto"/>
        <w:ind w:left="113"/>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Wartość początkowa przedmiotu dzierżawy wynosi: </w:t>
      </w:r>
      <w:r w:rsidRPr="00D02789">
        <w:rPr>
          <w:rFonts w:ascii="Times New Roman" w:hAnsi="Times New Roman" w:cs="Times New Roman"/>
          <w:i/>
          <w:sz w:val="20"/>
          <w:szCs w:val="20"/>
          <w:lang w:eastAsia="zh-CN"/>
        </w:rPr>
        <w:t>(w przypadku większej liczy przedmiotów dzierżawy należy podać wymagane informacje oddzielnie dla każdego sprzętu)</w:t>
      </w:r>
      <w:r w:rsidRPr="00D02789">
        <w:rPr>
          <w:rFonts w:ascii="Times New Roman" w:hAnsi="Times New Roman" w:cs="Times New Roman"/>
          <w:sz w:val="20"/>
          <w:szCs w:val="20"/>
          <w:lang w:eastAsia="zh-CN"/>
        </w:rPr>
        <w:t xml:space="preserve">  </w:t>
      </w:r>
    </w:p>
    <w:p w:rsidR="00087DDB" w:rsidRPr="00D02789" w:rsidRDefault="00087DDB" w:rsidP="00087DDB">
      <w:pPr>
        <w:suppressAutoHyphens/>
        <w:autoSpaceDE/>
        <w:autoSpaceDN/>
        <w:spacing w:line="240" w:lineRule="auto"/>
        <w:ind w:left="821"/>
        <w:contextualSpacing/>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ind w:left="113"/>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      ……..……………      ………………      ………………</w:t>
      </w:r>
    </w:p>
    <w:p w:rsidR="00087DDB" w:rsidRPr="00D02789" w:rsidRDefault="00087DDB" w:rsidP="00087DDB">
      <w:pPr>
        <w:suppressAutoHyphens/>
        <w:autoSpaceDE/>
        <w:autoSpaceDN/>
        <w:spacing w:line="240" w:lineRule="auto"/>
        <w:ind w:left="226"/>
        <w:jc w:val="both"/>
        <w:rPr>
          <w:rFonts w:ascii="Times New Roman" w:hAnsi="Times New Roman" w:cs="Times New Roman"/>
          <w:sz w:val="14"/>
          <w:szCs w:val="14"/>
          <w:lang w:eastAsia="zh-CN"/>
        </w:rPr>
      </w:pPr>
      <w:r w:rsidRPr="00D02789">
        <w:rPr>
          <w:rFonts w:ascii="Times New Roman" w:hAnsi="Times New Roman" w:cs="Times New Roman"/>
          <w:sz w:val="14"/>
          <w:szCs w:val="14"/>
          <w:lang w:eastAsia="zh-CN"/>
        </w:rPr>
        <w:t xml:space="preserve">               (dokładna nazwa przedmiotu dzierżawy)                                (wartość początkowa brutto)            (rok produkcji)            (fabrycznie nowy/używany)</w:t>
      </w:r>
    </w:p>
    <w:p w:rsidR="00087DDB" w:rsidRPr="00D02789" w:rsidRDefault="00087DDB" w:rsidP="00087DDB">
      <w:pPr>
        <w:suppressAutoHyphens/>
        <w:autoSpaceDE/>
        <w:autoSpaceDN/>
        <w:spacing w:line="240" w:lineRule="auto"/>
        <w:ind w:left="821"/>
        <w:contextualSpacing/>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ind w:left="113"/>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      ……..……………      ………………      ………………</w:t>
      </w:r>
    </w:p>
    <w:p w:rsidR="00087DDB" w:rsidRPr="00D02789" w:rsidRDefault="00087DDB" w:rsidP="00087DDB">
      <w:pPr>
        <w:suppressAutoHyphens/>
        <w:autoSpaceDE/>
        <w:autoSpaceDN/>
        <w:spacing w:line="240" w:lineRule="auto"/>
        <w:ind w:left="226"/>
        <w:jc w:val="both"/>
        <w:rPr>
          <w:rFonts w:ascii="Times New Roman" w:hAnsi="Times New Roman" w:cs="Times New Roman"/>
          <w:sz w:val="14"/>
          <w:szCs w:val="14"/>
          <w:lang w:eastAsia="zh-CN"/>
        </w:rPr>
      </w:pPr>
      <w:r w:rsidRPr="00D02789">
        <w:rPr>
          <w:rFonts w:ascii="Times New Roman" w:hAnsi="Times New Roman" w:cs="Times New Roman"/>
          <w:sz w:val="14"/>
          <w:szCs w:val="14"/>
          <w:lang w:eastAsia="zh-CN"/>
        </w:rPr>
        <w:t xml:space="preserve">               (dokładna nazwa przedmiotu dzierżawy)                                (wartość początkowa brutto)            (rok produkcji)            (fabrycznie nowy/używany)</w:t>
      </w:r>
    </w:p>
    <w:p w:rsidR="00087DDB" w:rsidRPr="00D02789" w:rsidRDefault="00087DDB" w:rsidP="00087DDB">
      <w:pPr>
        <w:suppressAutoHyphens/>
        <w:autoSpaceDE/>
        <w:autoSpaceDN/>
        <w:spacing w:line="240" w:lineRule="auto"/>
        <w:ind w:left="821"/>
        <w:contextualSpacing/>
        <w:rPr>
          <w:rFonts w:ascii="Times New Roman" w:hAnsi="Times New Roman" w:cs="Times New Roman"/>
          <w:sz w:val="10"/>
          <w:szCs w:val="10"/>
          <w:lang w:eastAsia="zh-CN"/>
        </w:rPr>
      </w:pPr>
    </w:p>
    <w:p w:rsidR="00087DDB" w:rsidRPr="00D02789" w:rsidRDefault="00087DDB" w:rsidP="00087DDB">
      <w:pPr>
        <w:suppressAutoHyphens/>
        <w:autoSpaceDE/>
        <w:autoSpaceDN/>
        <w:spacing w:line="240" w:lineRule="auto"/>
        <w:ind w:left="113"/>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      ……..……………      ………………      ………………</w:t>
      </w:r>
    </w:p>
    <w:p w:rsidR="00087DDB" w:rsidRPr="00D02789" w:rsidRDefault="00087DDB" w:rsidP="00087DDB">
      <w:pPr>
        <w:suppressAutoHyphens/>
        <w:autoSpaceDE/>
        <w:autoSpaceDN/>
        <w:spacing w:line="240" w:lineRule="auto"/>
        <w:ind w:left="226"/>
        <w:jc w:val="both"/>
        <w:rPr>
          <w:rFonts w:ascii="Times New Roman" w:hAnsi="Times New Roman" w:cs="Times New Roman"/>
          <w:sz w:val="14"/>
          <w:szCs w:val="14"/>
          <w:lang w:eastAsia="zh-CN"/>
        </w:rPr>
      </w:pPr>
      <w:r w:rsidRPr="00D02789">
        <w:rPr>
          <w:rFonts w:ascii="Times New Roman" w:hAnsi="Times New Roman" w:cs="Times New Roman"/>
          <w:sz w:val="14"/>
          <w:szCs w:val="14"/>
          <w:lang w:eastAsia="zh-CN"/>
        </w:rPr>
        <w:t xml:space="preserve">               (dokładna nazwa przedmiotu dzierżawy)                                (wartość początkowa brutto)            (rok produkcji)            (fabrycznie nowy/używany)</w:t>
      </w:r>
    </w:p>
    <w:p w:rsidR="00087DDB" w:rsidRPr="00D02789" w:rsidRDefault="00087DDB" w:rsidP="00087DDB">
      <w:pPr>
        <w:suppressAutoHyphens/>
        <w:autoSpaceDE/>
        <w:autoSpaceDN/>
        <w:spacing w:line="240" w:lineRule="auto"/>
        <w:jc w:val="both"/>
        <w:rPr>
          <w:rFonts w:ascii="Times New Roman" w:hAnsi="Times New Roman" w:cs="Times New Roman"/>
          <w:sz w:val="20"/>
          <w:szCs w:val="20"/>
          <w:lang w:eastAsia="zh-CN"/>
        </w:rPr>
      </w:pPr>
    </w:p>
    <w:p w:rsidR="00087DDB" w:rsidRPr="00D02789" w:rsidRDefault="00087DDB" w:rsidP="00087DDB">
      <w:pPr>
        <w:suppressAutoHyphens/>
        <w:autoSpaceDE/>
        <w:autoSpaceDN/>
        <w:spacing w:line="240" w:lineRule="auto"/>
        <w:jc w:val="both"/>
        <w:rPr>
          <w:rFonts w:ascii="Times New Roman" w:hAnsi="Times New Roman" w:cs="Times New Roman"/>
          <w:sz w:val="20"/>
          <w:szCs w:val="20"/>
          <w:lang w:eastAsia="zh-CN"/>
        </w:rPr>
      </w:pPr>
    </w:p>
    <w:p w:rsidR="00087DDB" w:rsidRPr="00D02789" w:rsidRDefault="00087DDB" w:rsidP="00087DDB">
      <w:pPr>
        <w:numPr>
          <w:ilvl w:val="0"/>
          <w:numId w:val="10"/>
        </w:numPr>
        <w:suppressAutoHyphens/>
        <w:autoSpaceDE/>
        <w:autoSpaceDN/>
        <w:spacing w:line="240" w:lineRule="auto"/>
        <w:contextualSpacing/>
        <w:jc w:val="both"/>
        <w:rPr>
          <w:rFonts w:ascii="Times New Roman" w:hAnsi="Times New Roman" w:cs="Times New Roman"/>
          <w:b/>
          <w:i/>
          <w:sz w:val="20"/>
          <w:szCs w:val="20"/>
          <w:lang w:eastAsia="zh-CN"/>
        </w:rPr>
      </w:pPr>
      <w:r w:rsidRPr="00D02789">
        <w:rPr>
          <w:rFonts w:ascii="Times New Roman" w:hAnsi="Times New Roman" w:cs="Times New Roman"/>
          <w:b/>
          <w:i/>
          <w:sz w:val="20"/>
          <w:szCs w:val="20"/>
          <w:lang w:eastAsia="zh-CN"/>
        </w:rPr>
        <w:t>Informacja na temat spełnienia wymaganych przez Zamawiającego parametrów:</w:t>
      </w:r>
    </w:p>
    <w:p w:rsidR="00087DDB" w:rsidRPr="00D02789" w:rsidRDefault="00087DDB" w:rsidP="00087DDB">
      <w:pPr>
        <w:suppressAutoHyphens/>
        <w:autoSpaceDE/>
        <w:autoSpaceDN/>
        <w:spacing w:line="240" w:lineRule="auto"/>
        <w:jc w:val="both"/>
        <w:rPr>
          <w:rFonts w:ascii="Times New Roman" w:hAnsi="Times New Roman" w:cs="Times New Roman"/>
          <w:b/>
          <w:i/>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721"/>
        <w:gridCol w:w="5907"/>
        <w:gridCol w:w="1218"/>
        <w:gridCol w:w="1216"/>
      </w:tblGrid>
      <w:tr w:rsidR="00087DDB" w:rsidRPr="00D02789" w:rsidTr="00E15750">
        <w:trPr>
          <w:cantSplit/>
          <w:trHeight w:val="369"/>
        </w:trPr>
        <w:tc>
          <w:tcPr>
            <w:tcW w:w="398" w:type="pct"/>
            <w:shd w:val="clear" w:color="auto" w:fill="D9D9D9"/>
            <w:vAlign w:val="center"/>
          </w:tcPr>
          <w:p w:rsidR="00087DDB" w:rsidRPr="00D02789" w:rsidRDefault="00087DDB" w:rsidP="00E15750">
            <w:pPr>
              <w:suppressAutoHyphens/>
              <w:autoSpaceDE/>
              <w:autoSpaceDN/>
              <w:spacing w:line="240" w:lineRule="auto"/>
              <w:jc w:val="center"/>
              <w:rPr>
                <w:rFonts w:ascii="Times New Roman" w:eastAsia="SimSun" w:hAnsi="Times New Roman" w:cs="Times New Roman"/>
                <w:b/>
                <w:sz w:val="20"/>
                <w:szCs w:val="20"/>
                <w:lang w:eastAsia="zh-CN"/>
              </w:rPr>
            </w:pPr>
            <w:r w:rsidRPr="00D02789">
              <w:rPr>
                <w:rFonts w:ascii="Times New Roman" w:eastAsia="SimSun" w:hAnsi="Times New Roman" w:cs="Times New Roman"/>
                <w:b/>
                <w:sz w:val="20"/>
                <w:szCs w:val="20"/>
                <w:lang w:eastAsia="zh-CN"/>
              </w:rPr>
              <w:t>L.p.</w:t>
            </w:r>
          </w:p>
        </w:tc>
        <w:tc>
          <w:tcPr>
            <w:tcW w:w="3259" w:type="pct"/>
            <w:shd w:val="clear" w:color="auto" w:fill="D9D9D9"/>
            <w:vAlign w:val="center"/>
          </w:tcPr>
          <w:p w:rsidR="00087DDB" w:rsidRPr="00D02789" w:rsidRDefault="00087DDB" w:rsidP="00E15750">
            <w:pPr>
              <w:suppressAutoHyphens/>
              <w:autoSpaceDE/>
              <w:autoSpaceDN/>
              <w:spacing w:line="240" w:lineRule="auto"/>
              <w:jc w:val="center"/>
              <w:rPr>
                <w:rFonts w:ascii="Times New Roman" w:hAnsi="Times New Roman" w:cs="Times New Roman"/>
                <w:b/>
                <w:sz w:val="20"/>
                <w:szCs w:val="20"/>
                <w:lang w:eastAsia="zh-CN"/>
              </w:rPr>
            </w:pPr>
            <w:r w:rsidRPr="00D02789">
              <w:rPr>
                <w:rFonts w:ascii="Times New Roman" w:eastAsia="Arial Narrow" w:hAnsi="Times New Roman" w:cs="Times New Roman"/>
                <w:b/>
                <w:sz w:val="20"/>
                <w:szCs w:val="20"/>
                <w:lang w:eastAsia="zh-CN"/>
              </w:rPr>
              <w:t>Parametr</w:t>
            </w:r>
          </w:p>
        </w:tc>
        <w:tc>
          <w:tcPr>
            <w:tcW w:w="672" w:type="pct"/>
            <w:shd w:val="clear" w:color="auto" w:fill="D9D9D9"/>
            <w:vAlign w:val="center"/>
          </w:tcPr>
          <w:p w:rsidR="00087DDB" w:rsidRPr="00D02789" w:rsidRDefault="00087DDB" w:rsidP="00E15750">
            <w:pPr>
              <w:suppressAutoHyphens/>
              <w:autoSpaceDE/>
              <w:autoSpaceDN/>
              <w:spacing w:line="240" w:lineRule="auto"/>
              <w:jc w:val="center"/>
              <w:rPr>
                <w:rFonts w:ascii="Times New Roman" w:eastAsia="SimSun" w:hAnsi="Times New Roman" w:cs="Times New Roman"/>
                <w:b/>
                <w:sz w:val="20"/>
                <w:szCs w:val="20"/>
                <w:lang w:eastAsia="zh-CN"/>
              </w:rPr>
            </w:pPr>
            <w:r w:rsidRPr="00D02789">
              <w:rPr>
                <w:rFonts w:ascii="Times New Roman" w:eastAsia="Arial Narrow" w:hAnsi="Times New Roman" w:cs="Times New Roman"/>
                <w:b/>
                <w:sz w:val="20"/>
                <w:szCs w:val="20"/>
                <w:lang w:eastAsia="zh-CN" w:bidi="pl-PL"/>
              </w:rPr>
              <w:t>Parametr wymagany</w:t>
            </w:r>
          </w:p>
        </w:tc>
        <w:tc>
          <w:tcPr>
            <w:tcW w:w="671" w:type="pct"/>
            <w:shd w:val="clear" w:color="auto" w:fill="D9D9D9"/>
          </w:tcPr>
          <w:p w:rsidR="00087DDB" w:rsidRPr="00D02789" w:rsidRDefault="00087DDB" w:rsidP="00E15750">
            <w:pPr>
              <w:suppressAutoHyphens/>
              <w:autoSpaceDE/>
              <w:autoSpaceDN/>
              <w:spacing w:line="240" w:lineRule="auto"/>
              <w:jc w:val="center"/>
              <w:rPr>
                <w:rFonts w:ascii="Times New Roman" w:eastAsia="Arial Narrow" w:hAnsi="Times New Roman" w:cs="Times New Roman"/>
                <w:b/>
                <w:sz w:val="20"/>
                <w:szCs w:val="20"/>
                <w:lang w:eastAsia="zh-CN" w:bidi="pl-PL"/>
              </w:rPr>
            </w:pPr>
            <w:r w:rsidRPr="00D02789">
              <w:rPr>
                <w:rFonts w:ascii="Times New Roman" w:eastAsia="Arial Narrow" w:hAnsi="Times New Roman" w:cs="Times New Roman"/>
                <w:b/>
                <w:sz w:val="20"/>
                <w:szCs w:val="20"/>
                <w:lang w:eastAsia="zh-CN" w:bidi="pl-PL"/>
              </w:rPr>
              <w:t>Parametr Oferowany</w:t>
            </w:r>
          </w:p>
        </w:tc>
      </w:tr>
      <w:tr w:rsidR="00087DDB" w:rsidRPr="00D02789" w:rsidTr="00E15750">
        <w:trPr>
          <w:cantSplit/>
          <w:trHeight w:val="369"/>
        </w:trPr>
        <w:tc>
          <w:tcPr>
            <w:tcW w:w="398" w:type="pct"/>
            <w:shd w:val="clear" w:color="auto" w:fill="FFFFFF"/>
            <w:vAlign w:val="center"/>
          </w:tcPr>
          <w:p w:rsidR="00087DDB" w:rsidRPr="00D02789" w:rsidRDefault="00087DDB" w:rsidP="00E15750">
            <w:pPr>
              <w:suppressAutoHyphens/>
              <w:autoSpaceDE/>
              <w:autoSpaceDN/>
              <w:spacing w:line="240" w:lineRule="auto"/>
              <w:ind w:left="360"/>
              <w:contextualSpacing/>
              <w:jc w:val="both"/>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I</w:t>
            </w: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 xml:space="preserve">Zestawy ELISA do oznaczania przeciwciał przeciwko </w:t>
            </w:r>
            <w:proofErr w:type="spellStart"/>
            <w:r w:rsidRPr="00D02789">
              <w:rPr>
                <w:rFonts w:ascii="Times New Roman" w:hAnsi="Times New Roman" w:cs="Times New Roman"/>
                <w:b/>
                <w:sz w:val="20"/>
                <w:szCs w:val="20"/>
                <w:lang w:eastAsia="zh-CN"/>
              </w:rPr>
              <w:t>Borrelia</w:t>
            </w:r>
            <w:proofErr w:type="spellEnd"/>
            <w:r w:rsidRPr="00D02789">
              <w:rPr>
                <w:rFonts w:ascii="Times New Roman" w:hAnsi="Times New Roman" w:cs="Times New Roman"/>
                <w:b/>
                <w:sz w:val="20"/>
                <w:szCs w:val="20"/>
                <w:lang w:eastAsia="zh-CN"/>
              </w:rPr>
              <w:t xml:space="preserve"> w klasie </w:t>
            </w:r>
            <w:proofErr w:type="spellStart"/>
            <w:r w:rsidRPr="00D02789">
              <w:rPr>
                <w:rFonts w:ascii="Times New Roman" w:hAnsi="Times New Roman" w:cs="Times New Roman"/>
                <w:b/>
                <w:sz w:val="20"/>
                <w:szCs w:val="20"/>
                <w:lang w:eastAsia="zh-CN"/>
              </w:rPr>
              <w:t>IgM</w:t>
            </w:r>
            <w:proofErr w:type="spellEnd"/>
            <w:r w:rsidRPr="00D02789">
              <w:rPr>
                <w:rFonts w:ascii="Times New Roman" w:hAnsi="Times New Roman" w:cs="Times New Roman"/>
                <w:b/>
                <w:sz w:val="20"/>
                <w:szCs w:val="20"/>
                <w:lang w:eastAsia="zh-CN"/>
              </w:rPr>
              <w:t xml:space="preserve"> i </w:t>
            </w:r>
            <w:proofErr w:type="spellStart"/>
            <w:r w:rsidRPr="00D02789">
              <w:rPr>
                <w:rFonts w:ascii="Times New Roman" w:hAnsi="Times New Roman" w:cs="Times New Roman"/>
                <w:b/>
                <w:sz w:val="20"/>
                <w:szCs w:val="20"/>
                <w:lang w:eastAsia="zh-CN"/>
              </w:rPr>
              <w:t>IgG</w:t>
            </w:r>
            <w:proofErr w:type="spellEnd"/>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Antygen dla klasy </w:t>
            </w:r>
            <w:proofErr w:type="spellStart"/>
            <w:r w:rsidRPr="00D02789">
              <w:rPr>
                <w:rFonts w:ascii="Times New Roman" w:hAnsi="Times New Roman" w:cs="Times New Roman"/>
                <w:sz w:val="20"/>
                <w:szCs w:val="20"/>
                <w:lang w:eastAsia="zh-CN"/>
              </w:rPr>
              <w:t>IgG</w:t>
            </w:r>
            <w:proofErr w:type="spellEnd"/>
            <w:r w:rsidRPr="00D02789">
              <w:rPr>
                <w:rFonts w:ascii="Times New Roman" w:hAnsi="Times New Roman" w:cs="Times New Roman"/>
                <w:sz w:val="20"/>
                <w:szCs w:val="20"/>
                <w:lang w:eastAsia="zh-CN"/>
              </w:rPr>
              <w:t xml:space="preserve"> – pełen ekstrakt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burgdorferi</w:t>
            </w:r>
            <w:proofErr w:type="spellEnd"/>
            <w:r w:rsidRPr="00D02789">
              <w:rPr>
                <w:rFonts w:ascii="Times New Roman" w:hAnsi="Times New Roman" w:cs="Times New Roman"/>
                <w:sz w:val="20"/>
                <w:szCs w:val="20"/>
                <w:lang w:eastAsia="zh-CN"/>
              </w:rPr>
              <w:t xml:space="preserve"> sensu stricto,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afzelii</w:t>
            </w:r>
            <w:proofErr w:type="spellEnd"/>
            <w:r w:rsidRPr="00D02789">
              <w:rPr>
                <w:rFonts w:ascii="Times New Roman" w:hAnsi="Times New Roman" w:cs="Times New Roman"/>
                <w:sz w:val="20"/>
                <w:szCs w:val="20"/>
                <w:lang w:eastAsia="zh-CN"/>
              </w:rPr>
              <w:t xml:space="preserve"> i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garinii</w:t>
            </w:r>
            <w:proofErr w:type="spellEnd"/>
            <w:r w:rsidRPr="00D02789">
              <w:rPr>
                <w:rFonts w:ascii="Times New Roman" w:hAnsi="Times New Roman" w:cs="Times New Roman"/>
                <w:sz w:val="20"/>
                <w:szCs w:val="20"/>
                <w:lang w:eastAsia="zh-CN"/>
              </w:rPr>
              <w:t xml:space="preserve"> oraz </w:t>
            </w:r>
            <w:proofErr w:type="spellStart"/>
            <w:r w:rsidRPr="00D02789">
              <w:rPr>
                <w:rFonts w:ascii="Times New Roman" w:hAnsi="Times New Roman" w:cs="Times New Roman"/>
                <w:sz w:val="20"/>
                <w:szCs w:val="20"/>
                <w:lang w:eastAsia="zh-CN"/>
              </w:rPr>
              <w:t>rekombinant</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VIsE</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burgdorferi</w:t>
            </w:r>
            <w:proofErr w:type="spellEnd"/>
            <w:r w:rsidRPr="00D02789">
              <w:rPr>
                <w:rFonts w:ascii="Times New Roman" w:hAnsi="Times New Roman" w:cs="Times New Roman"/>
                <w:sz w:val="20"/>
                <w:szCs w:val="20"/>
                <w:lang w:eastAsia="zh-CN"/>
              </w:rPr>
              <w:t xml:space="preserve"> sensu stricto</w:t>
            </w:r>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Antygen dla klasy </w:t>
            </w:r>
            <w:proofErr w:type="spellStart"/>
            <w:r w:rsidRPr="00D02789">
              <w:rPr>
                <w:rFonts w:ascii="Times New Roman" w:hAnsi="Times New Roman" w:cs="Times New Roman"/>
                <w:sz w:val="20"/>
                <w:szCs w:val="20"/>
                <w:lang w:eastAsia="zh-CN"/>
              </w:rPr>
              <w:t>IgM</w:t>
            </w:r>
            <w:proofErr w:type="spellEnd"/>
            <w:r w:rsidRPr="00D02789">
              <w:rPr>
                <w:rFonts w:ascii="Times New Roman" w:hAnsi="Times New Roman" w:cs="Times New Roman"/>
                <w:sz w:val="20"/>
                <w:szCs w:val="20"/>
                <w:lang w:eastAsia="zh-CN"/>
              </w:rPr>
              <w:t xml:space="preserve"> - pełen ekstrakt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burgdorferi</w:t>
            </w:r>
            <w:proofErr w:type="spellEnd"/>
            <w:r w:rsidRPr="00D02789">
              <w:rPr>
                <w:rFonts w:ascii="Times New Roman" w:hAnsi="Times New Roman" w:cs="Times New Roman"/>
                <w:sz w:val="20"/>
                <w:szCs w:val="20"/>
                <w:lang w:eastAsia="zh-CN"/>
              </w:rPr>
              <w:t xml:space="preserve"> sensu stricto,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afzelii</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garinii</w:t>
            </w:r>
            <w:proofErr w:type="spellEnd"/>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3 kalibratory do oceny ilościowej przeciwciał przeciwko antygenom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 surowicy (możliwość oceny półilościowej przy zastosowaniu 1 kalibratora) dla obu klas przeciwciał.</w:t>
            </w:r>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Oddzielny zestaw do oznaczania każdej z klas Ig</w:t>
            </w:r>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Bufor do rozcieńczania próbek dla zestawów do badania przeciwciał klasy </w:t>
            </w:r>
            <w:proofErr w:type="spellStart"/>
            <w:r w:rsidRPr="00D02789">
              <w:rPr>
                <w:rFonts w:ascii="Times New Roman" w:hAnsi="Times New Roman" w:cs="Times New Roman"/>
                <w:sz w:val="20"/>
                <w:szCs w:val="20"/>
                <w:lang w:eastAsia="zh-CN"/>
              </w:rPr>
              <w:t>IgM</w:t>
            </w:r>
            <w:proofErr w:type="spellEnd"/>
            <w:r w:rsidRPr="00D02789">
              <w:rPr>
                <w:rFonts w:ascii="Times New Roman" w:hAnsi="Times New Roman" w:cs="Times New Roman"/>
                <w:sz w:val="20"/>
                <w:szCs w:val="20"/>
                <w:lang w:eastAsia="zh-CN"/>
              </w:rPr>
              <w:t xml:space="preserve"> zawiera absorbent czynnika reumatoidalnego i </w:t>
            </w:r>
            <w:proofErr w:type="spellStart"/>
            <w:r w:rsidRPr="00D02789">
              <w:rPr>
                <w:rFonts w:ascii="Times New Roman" w:hAnsi="Times New Roman" w:cs="Times New Roman"/>
                <w:sz w:val="20"/>
                <w:szCs w:val="20"/>
                <w:lang w:eastAsia="zh-CN"/>
              </w:rPr>
              <w:t>IgG</w:t>
            </w:r>
            <w:proofErr w:type="spellEnd"/>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proofErr w:type="spellStart"/>
            <w:r w:rsidRPr="00D02789">
              <w:rPr>
                <w:rFonts w:ascii="Times New Roman" w:hAnsi="Times New Roman" w:cs="Times New Roman"/>
                <w:sz w:val="20"/>
                <w:szCs w:val="20"/>
                <w:lang w:eastAsia="zh-CN"/>
              </w:rPr>
              <w:t>Koniugat</w:t>
            </w:r>
            <w:proofErr w:type="spellEnd"/>
            <w:r w:rsidRPr="00D02789">
              <w:rPr>
                <w:rFonts w:ascii="Times New Roman" w:hAnsi="Times New Roman" w:cs="Times New Roman"/>
                <w:sz w:val="20"/>
                <w:szCs w:val="20"/>
                <w:lang w:eastAsia="zh-CN"/>
              </w:rPr>
              <w:t xml:space="preserve"> enzymatyczny, kontrola pozytywna i negatywna, bufor do rozcieńczania próbek, kalibratory – odczynniki znakowane       </w:t>
            </w:r>
            <w:r w:rsidRPr="00D02789">
              <w:rPr>
                <w:rFonts w:ascii="Times New Roman" w:hAnsi="Times New Roman" w:cs="Times New Roman"/>
                <w:sz w:val="20"/>
                <w:szCs w:val="20"/>
                <w:lang w:eastAsia="zh-CN"/>
              </w:rPr>
              <w:tab/>
              <w:t>kolorami.</w:t>
            </w:r>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Bufor do rozcieńczania próbek, kalibratory, roztwór substratu, </w:t>
            </w:r>
            <w:proofErr w:type="spellStart"/>
            <w:r w:rsidRPr="00D02789">
              <w:rPr>
                <w:rFonts w:ascii="Times New Roman" w:hAnsi="Times New Roman" w:cs="Times New Roman"/>
                <w:sz w:val="20"/>
                <w:szCs w:val="20"/>
                <w:lang w:eastAsia="zh-CN"/>
              </w:rPr>
              <w:t>koniugat</w:t>
            </w:r>
            <w:proofErr w:type="spellEnd"/>
            <w:r w:rsidRPr="00D02789">
              <w:rPr>
                <w:rFonts w:ascii="Times New Roman" w:hAnsi="Times New Roman" w:cs="Times New Roman"/>
                <w:sz w:val="20"/>
                <w:szCs w:val="20"/>
                <w:lang w:eastAsia="zh-CN"/>
              </w:rPr>
              <w:t xml:space="preserve"> enzymatyczny, kontrola pozytywna i negatywna, roztwór przerywający reakcję – odczynniki gotowe do użycia.</w:t>
            </w:r>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Bufor do płukania - 10-krotnie skoncentrowany.</w:t>
            </w:r>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shd w:val="clear" w:color="auto" w:fill="FFFFFF"/>
            <w:vAlign w:val="center"/>
          </w:tcPr>
          <w:p w:rsidR="00087DDB" w:rsidRPr="00D02789" w:rsidRDefault="00087DDB" w:rsidP="00087DDB">
            <w:pPr>
              <w:widowControl w:val="0"/>
              <w:numPr>
                <w:ilvl w:val="0"/>
                <w:numId w:val="1"/>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Odczyt przy długości fali 450 </w:t>
            </w:r>
            <w:proofErr w:type="spellStart"/>
            <w:r w:rsidRPr="00D02789">
              <w:rPr>
                <w:rFonts w:ascii="Times New Roman" w:hAnsi="Times New Roman" w:cs="Times New Roman"/>
                <w:sz w:val="20"/>
                <w:szCs w:val="20"/>
                <w:lang w:eastAsia="zh-CN"/>
              </w:rPr>
              <w:t>nm</w:t>
            </w:r>
            <w:proofErr w:type="spellEnd"/>
          </w:p>
        </w:tc>
        <w:tc>
          <w:tcPr>
            <w:tcW w:w="672" w:type="pct"/>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ind w:left="360"/>
              <w:contextualSpacing/>
              <w:jc w:val="center"/>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II</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 xml:space="preserve">Zestawy ELISA do badania przeciwciał przeciwko </w:t>
            </w:r>
            <w:proofErr w:type="spellStart"/>
            <w:r w:rsidRPr="00D02789">
              <w:rPr>
                <w:rFonts w:ascii="Times New Roman" w:hAnsi="Times New Roman" w:cs="Times New Roman"/>
                <w:b/>
                <w:sz w:val="20"/>
                <w:szCs w:val="20"/>
                <w:lang w:eastAsia="zh-CN"/>
              </w:rPr>
              <w:t>Borrelia</w:t>
            </w:r>
            <w:proofErr w:type="spellEnd"/>
            <w:r w:rsidRPr="00D02789">
              <w:rPr>
                <w:rFonts w:ascii="Times New Roman" w:hAnsi="Times New Roman" w:cs="Times New Roman"/>
                <w:b/>
                <w:sz w:val="20"/>
                <w:szCs w:val="20"/>
                <w:lang w:eastAsia="zh-CN"/>
              </w:rPr>
              <w:t xml:space="preserve"> w płynie mózgowo-rdzeniowym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Kalibratory do wykreślenia krzywej kalibracyjnej gotowe do użycia, testy ilościowe w klasie </w:t>
            </w:r>
            <w:proofErr w:type="spellStart"/>
            <w:r w:rsidRPr="00D02789">
              <w:rPr>
                <w:rFonts w:ascii="Times New Roman" w:hAnsi="Times New Roman" w:cs="Times New Roman"/>
                <w:sz w:val="20"/>
                <w:szCs w:val="20"/>
                <w:lang w:eastAsia="zh-CN"/>
              </w:rPr>
              <w:t>IgG</w:t>
            </w:r>
            <w:proofErr w:type="spellEnd"/>
            <w:r w:rsidRPr="00D02789">
              <w:rPr>
                <w:rFonts w:ascii="Times New Roman" w:hAnsi="Times New Roman" w:cs="Times New Roman"/>
                <w:sz w:val="20"/>
                <w:szCs w:val="20"/>
                <w:lang w:eastAsia="zh-CN"/>
              </w:rPr>
              <w:t xml:space="preserve"> i </w:t>
            </w:r>
            <w:proofErr w:type="spellStart"/>
            <w:r w:rsidRPr="00D02789">
              <w:rPr>
                <w:rFonts w:ascii="Times New Roman" w:hAnsi="Times New Roman" w:cs="Times New Roman"/>
                <w:sz w:val="20"/>
                <w:szCs w:val="20"/>
                <w:lang w:eastAsia="zh-CN"/>
              </w:rPr>
              <w:t>IgM</w:t>
            </w:r>
            <w:proofErr w:type="spellEnd"/>
            <w:r w:rsidRPr="00D02789">
              <w:rPr>
                <w:rFonts w:ascii="Times New Roman" w:hAnsi="Times New Roman" w:cs="Times New Roman"/>
                <w:sz w:val="20"/>
                <w:szCs w:val="20"/>
                <w:lang w:eastAsia="zh-CN"/>
              </w:rPr>
              <w: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Oddzielny zestaw do oznaczania klasy </w:t>
            </w:r>
            <w:proofErr w:type="spellStart"/>
            <w:r w:rsidRPr="00D02789">
              <w:rPr>
                <w:rFonts w:ascii="Times New Roman" w:hAnsi="Times New Roman" w:cs="Times New Roman"/>
                <w:sz w:val="20"/>
                <w:szCs w:val="20"/>
                <w:lang w:eastAsia="zh-CN"/>
              </w:rPr>
              <w:t>IgG</w:t>
            </w:r>
            <w:proofErr w:type="spellEnd"/>
            <w:r w:rsidRPr="00D02789">
              <w:rPr>
                <w:rFonts w:ascii="Times New Roman" w:hAnsi="Times New Roman" w:cs="Times New Roman"/>
                <w:sz w:val="20"/>
                <w:szCs w:val="20"/>
                <w:lang w:eastAsia="zh-CN"/>
              </w:rPr>
              <w:t xml:space="preserve"> i </w:t>
            </w:r>
            <w:proofErr w:type="spellStart"/>
            <w:r w:rsidRPr="00D02789">
              <w:rPr>
                <w:rFonts w:ascii="Times New Roman" w:hAnsi="Times New Roman" w:cs="Times New Roman"/>
                <w:sz w:val="20"/>
                <w:szCs w:val="20"/>
                <w:lang w:eastAsia="zh-CN"/>
              </w:rPr>
              <w:t>IgM</w:t>
            </w:r>
            <w:proofErr w:type="spellEnd"/>
            <w:r w:rsidRPr="00D02789">
              <w:rPr>
                <w:rFonts w:ascii="Times New Roman" w:hAnsi="Times New Roman" w:cs="Times New Roman"/>
                <w:sz w:val="20"/>
                <w:szCs w:val="20"/>
                <w:lang w:eastAsia="zh-CN"/>
              </w:rPr>
              <w: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Każdy zestaw oprócz kalibratorów do surowicy zawiera zestaw kalibratorów do płynu mózgowo – rdzeniowego.</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Kalibratory znakowane są kolorami o różnym natężeniu barwy.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Zestaw do oznaczenia p/ciał klasy </w:t>
            </w:r>
            <w:proofErr w:type="spellStart"/>
            <w:r w:rsidRPr="00D02789">
              <w:rPr>
                <w:rFonts w:ascii="Times New Roman" w:hAnsi="Times New Roman" w:cs="Times New Roman"/>
                <w:sz w:val="20"/>
                <w:szCs w:val="20"/>
                <w:lang w:eastAsia="zh-CN"/>
              </w:rPr>
              <w:t>IgG</w:t>
            </w:r>
            <w:proofErr w:type="spellEnd"/>
            <w:r w:rsidRPr="00D02789">
              <w:rPr>
                <w:rFonts w:ascii="Times New Roman" w:hAnsi="Times New Roman" w:cs="Times New Roman"/>
                <w:sz w:val="20"/>
                <w:szCs w:val="20"/>
                <w:lang w:eastAsia="zh-CN"/>
              </w:rPr>
              <w:t xml:space="preserve">  zawiera 6 kalibratorów, zestaw do oznaczenia p/ciał klasy </w:t>
            </w:r>
            <w:proofErr w:type="spellStart"/>
            <w:r w:rsidRPr="00D02789">
              <w:rPr>
                <w:rFonts w:ascii="Times New Roman" w:hAnsi="Times New Roman" w:cs="Times New Roman"/>
                <w:sz w:val="20"/>
                <w:szCs w:val="20"/>
                <w:lang w:eastAsia="zh-CN"/>
              </w:rPr>
              <w:t>IgM</w:t>
            </w:r>
            <w:proofErr w:type="spellEnd"/>
            <w:r w:rsidRPr="00D02789">
              <w:rPr>
                <w:rFonts w:ascii="Times New Roman" w:hAnsi="Times New Roman" w:cs="Times New Roman"/>
                <w:sz w:val="20"/>
                <w:szCs w:val="20"/>
                <w:lang w:eastAsia="zh-CN"/>
              </w:rPr>
              <w:t xml:space="preserve">  zawiera 5 kalibratorów.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Oznaczenie przeciwciał w płynie mózgowo – rdzeniowym: zgodnie z zaleceniami (wg </w:t>
            </w:r>
            <w:proofErr w:type="spellStart"/>
            <w:r w:rsidRPr="00D02789">
              <w:rPr>
                <w:rFonts w:ascii="Times New Roman" w:hAnsi="Times New Roman" w:cs="Times New Roman"/>
                <w:sz w:val="20"/>
                <w:szCs w:val="20"/>
                <w:lang w:eastAsia="zh-CN"/>
              </w:rPr>
              <w:t>Reibera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Folgenhauera</w:t>
            </w:r>
            <w:proofErr w:type="spellEnd"/>
            <w:r w:rsidRPr="00D02789">
              <w:rPr>
                <w:rFonts w:ascii="Times New Roman" w:hAnsi="Times New Roman" w:cs="Times New Roman"/>
                <w:sz w:val="20"/>
                <w:szCs w:val="20"/>
                <w:lang w:eastAsia="zh-CN"/>
              </w:rPr>
              <w:t>) procedura testu przewidująca jednoczesną inkubację surowicy i płynu mózgowo – rdzeniowego w celu określenia wskaźnika specyficzności przeciwciał.</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Odczynnik (bufor) do rozcieńczania surowicy dla wszystkich zestawów do badania przeciwciał  klasy </w:t>
            </w:r>
            <w:proofErr w:type="spellStart"/>
            <w:r w:rsidRPr="00D02789">
              <w:rPr>
                <w:rFonts w:ascii="Times New Roman" w:hAnsi="Times New Roman" w:cs="Times New Roman"/>
                <w:sz w:val="20"/>
                <w:szCs w:val="20"/>
                <w:lang w:eastAsia="zh-CN"/>
              </w:rPr>
              <w:t>IgM</w:t>
            </w:r>
            <w:proofErr w:type="spellEnd"/>
            <w:r w:rsidRPr="00D02789">
              <w:rPr>
                <w:rFonts w:ascii="Times New Roman" w:hAnsi="Times New Roman" w:cs="Times New Roman"/>
                <w:sz w:val="20"/>
                <w:szCs w:val="20"/>
                <w:lang w:eastAsia="zh-CN"/>
              </w:rPr>
              <w:t xml:space="preserve">, zawiera absorbent czynnika reumatoidalnego i </w:t>
            </w:r>
            <w:proofErr w:type="spellStart"/>
            <w:r w:rsidRPr="00D02789">
              <w:rPr>
                <w:rFonts w:ascii="Times New Roman" w:hAnsi="Times New Roman" w:cs="Times New Roman"/>
                <w:sz w:val="20"/>
                <w:szCs w:val="20"/>
                <w:lang w:eastAsia="zh-CN"/>
              </w:rPr>
              <w:t>IgG</w:t>
            </w:r>
            <w:proofErr w:type="spellEnd"/>
            <w:r w:rsidRPr="00D02789">
              <w:rPr>
                <w:rFonts w:ascii="Times New Roman" w:hAnsi="Times New Roman" w:cs="Times New Roman"/>
                <w:sz w:val="20"/>
                <w:szCs w:val="20"/>
                <w:lang w:eastAsia="zh-CN"/>
              </w:rPr>
              <w:t>, dzięki temu nie jest konieczna osobna absorpcja.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Płyta </w:t>
            </w:r>
            <w:proofErr w:type="spellStart"/>
            <w:r w:rsidRPr="00D02789">
              <w:rPr>
                <w:rFonts w:ascii="Times New Roman" w:hAnsi="Times New Roman" w:cs="Times New Roman"/>
                <w:sz w:val="20"/>
                <w:szCs w:val="20"/>
                <w:lang w:eastAsia="zh-CN"/>
              </w:rPr>
              <w:t>mikrotitracyjna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opłaszczona</w:t>
            </w:r>
            <w:proofErr w:type="spellEnd"/>
            <w:r w:rsidRPr="00D02789">
              <w:rPr>
                <w:rFonts w:ascii="Times New Roman" w:hAnsi="Times New Roman" w:cs="Times New Roman"/>
                <w:sz w:val="20"/>
                <w:szCs w:val="20"/>
                <w:lang w:eastAsia="zh-CN"/>
              </w:rPr>
              <w:t xml:space="preserve"> jest pełnym ekstraktem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burgdorferi</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garinii</w:t>
            </w:r>
            <w:proofErr w:type="spellEnd"/>
            <w:r w:rsidRPr="00D02789">
              <w:rPr>
                <w:rFonts w:ascii="Times New Roman" w:hAnsi="Times New Roman" w:cs="Times New Roman"/>
                <w:sz w:val="20"/>
                <w:szCs w:val="20"/>
                <w:lang w:eastAsia="zh-CN"/>
              </w:rPr>
              <w:t xml:space="preserve"> i </w:t>
            </w:r>
            <w:proofErr w:type="spellStart"/>
            <w:r w:rsidRPr="00D02789">
              <w:rPr>
                <w:rFonts w:ascii="Times New Roman" w:hAnsi="Times New Roman" w:cs="Times New Roman"/>
                <w:sz w:val="20"/>
                <w:szCs w:val="20"/>
                <w:lang w:eastAsia="zh-CN"/>
              </w:rPr>
              <w:t>Borrelia</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afzelii</w:t>
            </w:r>
            <w:proofErr w:type="spellEnd"/>
            <w:r w:rsidRPr="00D02789">
              <w:rPr>
                <w:rFonts w:ascii="Times New Roman" w:hAnsi="Times New Roman" w:cs="Times New Roman"/>
                <w:sz w:val="20"/>
                <w:szCs w:val="20"/>
                <w:lang w:eastAsia="zh-CN"/>
              </w:rPr>
              <w:t>, zawierającym natywne antygeny.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4"/>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Test do oceny przeciwciał w klasie </w:t>
            </w:r>
            <w:proofErr w:type="spellStart"/>
            <w:r w:rsidRPr="00D02789">
              <w:rPr>
                <w:rFonts w:ascii="Times New Roman" w:hAnsi="Times New Roman" w:cs="Times New Roman"/>
                <w:sz w:val="20"/>
                <w:szCs w:val="20"/>
                <w:lang w:eastAsia="zh-CN"/>
              </w:rPr>
              <w:t>IgG</w:t>
            </w:r>
            <w:proofErr w:type="spellEnd"/>
            <w:r w:rsidRPr="00D02789">
              <w:rPr>
                <w:rFonts w:ascii="Times New Roman" w:hAnsi="Times New Roman" w:cs="Times New Roman"/>
                <w:sz w:val="20"/>
                <w:szCs w:val="20"/>
                <w:lang w:eastAsia="zh-CN"/>
              </w:rPr>
              <w:t xml:space="preserve"> dodatkowo zawiera antygen rekombinowany </w:t>
            </w:r>
            <w:proofErr w:type="spellStart"/>
            <w:r w:rsidRPr="00D02789">
              <w:rPr>
                <w:rFonts w:ascii="Times New Roman" w:hAnsi="Times New Roman" w:cs="Times New Roman"/>
                <w:sz w:val="20"/>
                <w:szCs w:val="20"/>
                <w:lang w:eastAsia="zh-CN"/>
              </w:rPr>
              <w:t>VlsE</w:t>
            </w:r>
            <w:proofErr w:type="spellEnd"/>
            <w:r w:rsidRPr="00D02789">
              <w:rPr>
                <w:rFonts w:ascii="Times New Roman" w:hAnsi="Times New Roman" w:cs="Times New Roman"/>
                <w:sz w:val="20"/>
                <w:szCs w:val="20"/>
                <w:lang w:eastAsia="zh-CN"/>
              </w:rPr>
              <w:t>, w celu zwiększenia czułości.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III</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b/>
                <w:bCs/>
                <w:color w:val="000000"/>
                <w:sz w:val="20"/>
                <w:szCs w:val="20"/>
                <w:lang w:eastAsia="zh-CN"/>
              </w:rPr>
            </w:pPr>
            <w:r w:rsidRPr="00D02789">
              <w:rPr>
                <w:rFonts w:ascii="Times New Roman" w:hAnsi="Times New Roman" w:cs="Times New Roman"/>
                <w:b/>
                <w:bCs/>
                <w:color w:val="000000"/>
                <w:sz w:val="20"/>
                <w:szCs w:val="20"/>
                <w:lang w:eastAsia="zh-CN"/>
              </w:rPr>
              <w:t xml:space="preserve">Zestawy testowe do oznaczania przeciwciał przeciwko </w:t>
            </w:r>
            <w:proofErr w:type="spellStart"/>
            <w:r w:rsidRPr="00D02789">
              <w:rPr>
                <w:rFonts w:ascii="Times New Roman" w:hAnsi="Times New Roman" w:cs="Times New Roman"/>
                <w:b/>
                <w:bCs/>
                <w:color w:val="000000"/>
                <w:sz w:val="20"/>
                <w:szCs w:val="20"/>
                <w:lang w:eastAsia="zh-CN"/>
              </w:rPr>
              <w:t>Borrelia</w:t>
            </w:r>
            <w:proofErr w:type="spellEnd"/>
            <w:r w:rsidRPr="00D02789">
              <w:rPr>
                <w:rFonts w:ascii="Times New Roman" w:hAnsi="Times New Roman" w:cs="Times New Roman"/>
                <w:b/>
                <w:bCs/>
                <w:color w:val="000000"/>
                <w:sz w:val="20"/>
                <w:szCs w:val="20"/>
                <w:lang w:eastAsia="zh-CN"/>
              </w:rPr>
              <w:t xml:space="preserve"> w surowicy i PMR  (test potwierdzenia) – testy paskowe.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bCs/>
                <w:color w:val="000000"/>
                <w:sz w:val="20"/>
                <w:szCs w:val="20"/>
                <w:lang w:eastAsia="zh-CN"/>
              </w:rPr>
            </w:pPr>
            <w:r w:rsidRPr="00D02789">
              <w:rPr>
                <w:rFonts w:ascii="Times New Roman" w:hAnsi="Times New Roman" w:cs="Times New Roman"/>
                <w:bCs/>
                <w:color w:val="000000"/>
                <w:sz w:val="20"/>
                <w:szCs w:val="20"/>
                <w:lang w:eastAsia="zh-CN"/>
              </w:rPr>
              <w:t>Jeden pasek testowy przeznaczony dla jednego pacjenta.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bCs/>
                <w:color w:val="000000"/>
                <w:sz w:val="20"/>
                <w:szCs w:val="20"/>
                <w:lang w:eastAsia="zh-CN"/>
              </w:rPr>
            </w:pPr>
            <w:r w:rsidRPr="00D02789">
              <w:rPr>
                <w:rFonts w:ascii="Times New Roman" w:hAnsi="Times New Roman" w:cs="Times New Roman"/>
                <w:bCs/>
                <w:color w:val="000000"/>
                <w:sz w:val="20"/>
                <w:szCs w:val="20"/>
                <w:lang w:eastAsia="zh-CN"/>
              </w:rPr>
              <w:t>Na każdym pasku testowym linia kontrolna wskazująca na prawidłowe wykonanie analizy.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bCs/>
                <w:color w:val="000000"/>
                <w:sz w:val="20"/>
                <w:szCs w:val="20"/>
                <w:lang w:eastAsia="zh-CN"/>
              </w:rPr>
            </w:pPr>
            <w:r w:rsidRPr="00D02789">
              <w:rPr>
                <w:rFonts w:ascii="Times New Roman" w:hAnsi="Times New Roman" w:cs="Times New Roman"/>
                <w:bCs/>
                <w:color w:val="000000"/>
                <w:sz w:val="20"/>
                <w:szCs w:val="20"/>
                <w:lang w:eastAsia="zh-CN"/>
              </w:rPr>
              <w:t>Pasek testowy zawiera osobno naniesione antygeny w postaci linii.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Calibri"/>
                <w:sz w:val="20"/>
                <w:szCs w:val="20"/>
                <w:lang w:eastAsia="zh-CN"/>
              </w:rPr>
              <w:t xml:space="preserve">Antygeny dla klasy </w:t>
            </w:r>
            <w:proofErr w:type="spellStart"/>
            <w:r w:rsidRPr="00D02789">
              <w:rPr>
                <w:rFonts w:ascii="Times New Roman" w:hAnsi="Times New Roman" w:cs="Calibri"/>
                <w:sz w:val="20"/>
                <w:szCs w:val="20"/>
                <w:lang w:eastAsia="zh-CN"/>
              </w:rPr>
              <w:t>IgM</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VlsE</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Borrelia</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burgdorferi</w:t>
            </w:r>
            <w:proofErr w:type="spellEnd"/>
            <w:r w:rsidRPr="00D02789">
              <w:rPr>
                <w:rFonts w:ascii="Times New Roman" w:hAnsi="Times New Roman" w:cs="Calibri"/>
                <w:sz w:val="20"/>
                <w:szCs w:val="20"/>
                <w:lang w:eastAsia="zh-CN"/>
              </w:rPr>
              <w:t xml:space="preserve">, wysoko oczyszczona rekombinowana flagelina (p41) i </w:t>
            </w:r>
            <w:proofErr w:type="spellStart"/>
            <w:r w:rsidRPr="00D02789">
              <w:rPr>
                <w:rFonts w:ascii="Times New Roman" w:hAnsi="Times New Roman" w:cs="Calibri"/>
                <w:sz w:val="20"/>
                <w:szCs w:val="20"/>
                <w:lang w:eastAsia="zh-CN"/>
              </w:rPr>
              <w:t>BmpA</w:t>
            </w:r>
            <w:proofErr w:type="spellEnd"/>
            <w:r w:rsidRPr="00D02789">
              <w:rPr>
                <w:rFonts w:ascii="Times New Roman" w:hAnsi="Times New Roman" w:cs="Calibri"/>
                <w:sz w:val="20"/>
                <w:szCs w:val="20"/>
                <w:lang w:eastAsia="zh-CN"/>
              </w:rPr>
              <w:t xml:space="preserve"> (p39) oraz wysoko oczyszczone rekombinowane, </w:t>
            </w:r>
            <w:proofErr w:type="spellStart"/>
            <w:r w:rsidRPr="00D02789">
              <w:rPr>
                <w:rFonts w:ascii="Times New Roman" w:hAnsi="Times New Roman" w:cs="Calibri"/>
                <w:sz w:val="20"/>
                <w:szCs w:val="20"/>
                <w:lang w:eastAsia="zh-CN"/>
              </w:rPr>
              <w:t>wysokospecyficzne</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dimeryczne</w:t>
            </w:r>
            <w:proofErr w:type="spellEnd"/>
            <w:r w:rsidRPr="00D02789">
              <w:rPr>
                <w:rFonts w:ascii="Times New Roman" w:hAnsi="Times New Roman" w:cs="Calibri"/>
                <w:sz w:val="20"/>
                <w:szCs w:val="20"/>
                <w:lang w:eastAsia="zh-CN"/>
              </w:rPr>
              <w:t xml:space="preserve"> antygeny </w:t>
            </w:r>
            <w:proofErr w:type="spellStart"/>
            <w:r w:rsidRPr="00D02789">
              <w:rPr>
                <w:rFonts w:ascii="Times New Roman" w:hAnsi="Times New Roman" w:cs="Calibri"/>
                <w:sz w:val="20"/>
                <w:szCs w:val="20"/>
                <w:lang w:eastAsia="zh-CN"/>
              </w:rPr>
              <w:t>OspC</w:t>
            </w:r>
            <w:proofErr w:type="spellEnd"/>
            <w:r w:rsidRPr="00D02789">
              <w:rPr>
                <w:rFonts w:ascii="Times New Roman" w:hAnsi="Times New Roman" w:cs="Calibri"/>
                <w:sz w:val="20"/>
                <w:szCs w:val="20"/>
                <w:lang w:eastAsia="zh-CN"/>
              </w:rPr>
              <w:t xml:space="preserve"> (p25) z </w:t>
            </w:r>
            <w:proofErr w:type="spellStart"/>
            <w:r w:rsidRPr="00D02789">
              <w:rPr>
                <w:rFonts w:ascii="Times New Roman" w:hAnsi="Times New Roman" w:cs="Calibri"/>
                <w:sz w:val="20"/>
                <w:szCs w:val="20"/>
                <w:lang w:eastAsia="zh-CN"/>
              </w:rPr>
              <w:t>Borrelia</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afzelii</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Borrelia</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burgdorferi</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Borrelia</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garinii</w:t>
            </w:r>
            <w:proofErr w:type="spellEnd"/>
            <w:r w:rsidRPr="00D02789">
              <w:rPr>
                <w:rFonts w:ascii="Times New Roman" w:hAnsi="Times New Roman" w:cs="Calibri"/>
                <w:sz w:val="20"/>
                <w:szCs w:val="20"/>
                <w:lang w:eastAsia="zh-CN"/>
              </w:rPr>
              <w:t xml:space="preserve"> i </w:t>
            </w:r>
            <w:proofErr w:type="spellStart"/>
            <w:r w:rsidRPr="00D02789">
              <w:rPr>
                <w:rFonts w:ascii="Times New Roman" w:hAnsi="Times New Roman" w:cs="Calibri"/>
                <w:sz w:val="20"/>
                <w:szCs w:val="20"/>
                <w:lang w:eastAsia="zh-CN"/>
              </w:rPr>
              <w:t>Borrelia</w:t>
            </w:r>
            <w:proofErr w:type="spellEnd"/>
            <w:r w:rsidRPr="00D02789">
              <w:rPr>
                <w:rFonts w:ascii="Times New Roman" w:hAnsi="Times New Roman" w:cs="Calibri"/>
                <w:sz w:val="20"/>
                <w:szCs w:val="20"/>
                <w:lang w:eastAsia="zh-CN"/>
              </w:rPr>
              <w:t xml:space="preserve"> </w:t>
            </w:r>
            <w:proofErr w:type="spellStart"/>
            <w:r w:rsidRPr="00D02789">
              <w:rPr>
                <w:rFonts w:ascii="Times New Roman" w:hAnsi="Times New Roman" w:cs="Calibri"/>
                <w:sz w:val="20"/>
                <w:szCs w:val="20"/>
                <w:lang w:eastAsia="zh-CN"/>
              </w:rPr>
              <w:t>spielmanii</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Calibri"/>
                <w:bCs/>
                <w:color w:val="000000"/>
                <w:sz w:val="20"/>
                <w:szCs w:val="20"/>
                <w:lang w:eastAsia="zh-CN"/>
              </w:rPr>
              <w:t xml:space="preserve">Antygeny dla klasy </w:t>
            </w:r>
            <w:proofErr w:type="spellStart"/>
            <w:r w:rsidRPr="00D02789">
              <w:rPr>
                <w:rFonts w:ascii="Times New Roman" w:hAnsi="Times New Roman" w:cs="Calibri"/>
                <w:bCs/>
                <w:color w:val="000000"/>
                <w:sz w:val="20"/>
                <w:szCs w:val="20"/>
                <w:lang w:eastAsia="zh-CN"/>
              </w:rPr>
              <w:t>IgG</w:t>
            </w:r>
            <w:proofErr w:type="spellEnd"/>
            <w:r w:rsidRPr="00D02789">
              <w:rPr>
                <w:rFonts w:ascii="Times New Roman" w:hAnsi="Times New Roman" w:cs="Calibri"/>
                <w:bCs/>
                <w:color w:val="000000"/>
                <w:sz w:val="20"/>
                <w:szCs w:val="20"/>
                <w:lang w:eastAsia="zh-CN"/>
              </w:rPr>
              <w:t>: rekombinowane (</w:t>
            </w:r>
            <w:proofErr w:type="spellStart"/>
            <w:r w:rsidRPr="00D02789">
              <w:rPr>
                <w:rFonts w:ascii="Times New Roman" w:hAnsi="Times New Roman" w:cs="Calibri"/>
                <w:bCs/>
                <w:color w:val="000000"/>
                <w:sz w:val="20"/>
                <w:szCs w:val="20"/>
                <w:lang w:eastAsia="zh-CN"/>
              </w:rPr>
              <w:t>VlsE</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Borrelia</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burgdorferi</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VlsE</w:t>
            </w:r>
            <w:proofErr w:type="spellEnd"/>
            <w:r w:rsidRPr="00D02789">
              <w:rPr>
                <w:rFonts w:ascii="Times New Roman" w:hAnsi="Times New Roman" w:cs="Calibri"/>
                <w:bCs/>
                <w:color w:val="000000"/>
                <w:sz w:val="20"/>
                <w:szCs w:val="20"/>
                <w:lang w:eastAsia="zh-CN"/>
              </w:rPr>
              <w:t xml:space="preserve"> B. </w:t>
            </w:r>
            <w:proofErr w:type="spellStart"/>
            <w:r w:rsidRPr="00D02789">
              <w:rPr>
                <w:rFonts w:ascii="Times New Roman" w:hAnsi="Times New Roman" w:cs="Calibri"/>
                <w:bCs/>
                <w:color w:val="000000"/>
                <w:sz w:val="20"/>
                <w:szCs w:val="20"/>
                <w:lang w:eastAsia="zh-CN"/>
              </w:rPr>
              <w:t>garinii</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VlsE</w:t>
            </w:r>
            <w:proofErr w:type="spellEnd"/>
            <w:r w:rsidRPr="00D02789">
              <w:rPr>
                <w:rFonts w:ascii="Times New Roman" w:hAnsi="Times New Roman" w:cs="Calibri"/>
                <w:bCs/>
                <w:color w:val="000000"/>
                <w:sz w:val="20"/>
                <w:szCs w:val="20"/>
                <w:lang w:eastAsia="zh-CN"/>
              </w:rPr>
              <w:t xml:space="preserve"> B. </w:t>
            </w:r>
            <w:proofErr w:type="spellStart"/>
            <w:r w:rsidRPr="00D02789">
              <w:rPr>
                <w:rFonts w:ascii="Times New Roman" w:hAnsi="Times New Roman" w:cs="Calibri"/>
                <w:bCs/>
                <w:color w:val="000000"/>
                <w:sz w:val="20"/>
                <w:szCs w:val="20"/>
                <w:lang w:eastAsia="zh-CN"/>
              </w:rPr>
              <w:t>afzelii</w:t>
            </w:r>
            <w:proofErr w:type="spellEnd"/>
            <w:r w:rsidRPr="00D02789">
              <w:rPr>
                <w:rFonts w:ascii="Times New Roman" w:hAnsi="Times New Roman" w:cs="Calibri"/>
                <w:bCs/>
                <w:color w:val="000000"/>
                <w:sz w:val="20"/>
                <w:szCs w:val="20"/>
                <w:lang w:eastAsia="zh-CN"/>
              </w:rPr>
              <w:t xml:space="preserve">), lipidy charakterystyczne dla fazy późnej: lipid </w:t>
            </w:r>
            <w:proofErr w:type="spellStart"/>
            <w:r w:rsidRPr="00D02789">
              <w:rPr>
                <w:rFonts w:ascii="Times New Roman" w:hAnsi="Times New Roman" w:cs="Calibri"/>
                <w:bCs/>
                <w:color w:val="000000"/>
                <w:sz w:val="20"/>
                <w:szCs w:val="20"/>
                <w:lang w:eastAsia="zh-CN"/>
              </w:rPr>
              <w:t>Borrelia</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afzelii</w:t>
            </w:r>
            <w:proofErr w:type="spellEnd"/>
            <w:r w:rsidRPr="00D02789">
              <w:rPr>
                <w:rFonts w:ascii="Times New Roman" w:hAnsi="Times New Roman" w:cs="Calibri"/>
                <w:bCs/>
                <w:color w:val="000000"/>
                <w:sz w:val="20"/>
                <w:szCs w:val="20"/>
                <w:lang w:eastAsia="zh-CN"/>
              </w:rPr>
              <w:t xml:space="preserve">, lipid </w:t>
            </w:r>
            <w:proofErr w:type="spellStart"/>
            <w:r w:rsidRPr="00D02789">
              <w:rPr>
                <w:rFonts w:ascii="Times New Roman" w:hAnsi="Times New Roman" w:cs="Calibri"/>
                <w:bCs/>
                <w:color w:val="000000"/>
                <w:sz w:val="20"/>
                <w:szCs w:val="20"/>
                <w:lang w:eastAsia="zh-CN"/>
              </w:rPr>
              <w:t>Borrelia</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burgdorferi</w:t>
            </w:r>
            <w:proofErr w:type="spellEnd"/>
            <w:r w:rsidRPr="00D02789">
              <w:rPr>
                <w:rFonts w:ascii="Times New Roman" w:hAnsi="Times New Roman" w:cs="Calibri"/>
                <w:bCs/>
                <w:color w:val="000000"/>
                <w:sz w:val="20"/>
                <w:szCs w:val="20"/>
                <w:lang w:eastAsia="zh-CN"/>
              </w:rPr>
              <w:t xml:space="preserve">, rekombinowane p83, p41, p39, </w:t>
            </w:r>
            <w:proofErr w:type="spellStart"/>
            <w:r w:rsidRPr="00D02789">
              <w:rPr>
                <w:rFonts w:ascii="Times New Roman" w:hAnsi="Times New Roman" w:cs="Calibri"/>
                <w:bCs/>
                <w:color w:val="000000"/>
                <w:sz w:val="20"/>
                <w:szCs w:val="20"/>
                <w:lang w:eastAsia="zh-CN"/>
              </w:rPr>
              <w:t>wysokospecyficzne</w:t>
            </w:r>
            <w:proofErr w:type="spellEnd"/>
            <w:r w:rsidRPr="00D02789">
              <w:rPr>
                <w:rFonts w:ascii="Times New Roman" w:hAnsi="Times New Roman" w:cs="Calibri"/>
                <w:bCs/>
                <w:color w:val="000000"/>
                <w:sz w:val="20"/>
                <w:szCs w:val="20"/>
                <w:lang w:eastAsia="zh-CN"/>
              </w:rPr>
              <w:t xml:space="preserve"> rekombinowane </w:t>
            </w:r>
            <w:proofErr w:type="spellStart"/>
            <w:r w:rsidRPr="00D02789">
              <w:rPr>
                <w:rFonts w:ascii="Times New Roman" w:hAnsi="Times New Roman" w:cs="Calibri"/>
                <w:bCs/>
                <w:color w:val="000000"/>
                <w:sz w:val="20"/>
                <w:szCs w:val="20"/>
                <w:lang w:eastAsia="zh-CN"/>
              </w:rPr>
              <w:t>dimeryczne</w:t>
            </w:r>
            <w:proofErr w:type="spellEnd"/>
            <w:r w:rsidRPr="00D02789">
              <w:rPr>
                <w:rFonts w:ascii="Times New Roman" w:hAnsi="Times New Roman" w:cs="Calibri"/>
                <w:bCs/>
                <w:color w:val="000000"/>
                <w:sz w:val="20"/>
                <w:szCs w:val="20"/>
                <w:lang w:eastAsia="zh-CN"/>
              </w:rPr>
              <w:t xml:space="preserve"> </w:t>
            </w:r>
            <w:proofErr w:type="spellStart"/>
            <w:r w:rsidRPr="00D02789">
              <w:rPr>
                <w:rFonts w:ascii="Times New Roman" w:hAnsi="Times New Roman" w:cs="Calibri"/>
                <w:bCs/>
                <w:color w:val="000000"/>
                <w:sz w:val="20"/>
                <w:szCs w:val="20"/>
                <w:lang w:eastAsia="zh-CN"/>
              </w:rPr>
              <w:t>OspC</w:t>
            </w:r>
            <w:proofErr w:type="spellEnd"/>
            <w:r w:rsidRPr="00D02789">
              <w:rPr>
                <w:rFonts w:ascii="Times New Roman" w:hAnsi="Times New Roman" w:cs="Calibri"/>
                <w:bCs/>
                <w:color w:val="000000"/>
                <w:sz w:val="20"/>
                <w:szCs w:val="20"/>
                <w:lang w:eastAsia="zh-CN"/>
              </w:rPr>
              <w:t>, rekombinowane: p58, p21, p20, p19, p18</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lang w:eastAsia="zh-CN"/>
              </w:rPr>
            </w:pPr>
            <w:r w:rsidRPr="00D02789">
              <w:rPr>
                <w:rFonts w:ascii="Times New Roman" w:hAnsi="Times New Roman" w:cs="Times New Roman"/>
                <w:bCs/>
                <w:color w:val="000000"/>
                <w:sz w:val="20"/>
                <w:szCs w:val="20"/>
                <w:lang w:eastAsia="zh-CN"/>
              </w:rPr>
              <w:t xml:space="preserve">Każdy pasek dodatkowo zawiera dwie linie kontrolne: dla </w:t>
            </w:r>
            <w:proofErr w:type="spellStart"/>
            <w:r w:rsidRPr="00D02789">
              <w:rPr>
                <w:rFonts w:ascii="Times New Roman" w:hAnsi="Times New Roman" w:cs="Times New Roman"/>
                <w:bCs/>
                <w:color w:val="000000"/>
                <w:sz w:val="20"/>
                <w:szCs w:val="20"/>
                <w:lang w:eastAsia="zh-CN"/>
              </w:rPr>
              <w:t>koniugatu</w:t>
            </w:r>
            <w:proofErr w:type="spellEnd"/>
            <w:r w:rsidRPr="00D02789">
              <w:rPr>
                <w:rFonts w:ascii="Times New Roman" w:hAnsi="Times New Roman" w:cs="Times New Roman"/>
                <w:bCs/>
                <w:color w:val="000000"/>
                <w:sz w:val="20"/>
                <w:szCs w:val="20"/>
                <w:lang w:eastAsia="zh-CN"/>
              </w:rPr>
              <w:t xml:space="preserve"> </w:t>
            </w:r>
            <w:proofErr w:type="spellStart"/>
            <w:r w:rsidRPr="00D02789">
              <w:rPr>
                <w:rFonts w:ascii="Times New Roman" w:hAnsi="Times New Roman" w:cs="Times New Roman"/>
                <w:bCs/>
                <w:color w:val="000000"/>
                <w:sz w:val="20"/>
                <w:szCs w:val="20"/>
                <w:lang w:eastAsia="zh-CN"/>
              </w:rPr>
              <w:t>IgG</w:t>
            </w:r>
            <w:proofErr w:type="spellEnd"/>
            <w:r w:rsidRPr="00D02789">
              <w:rPr>
                <w:rFonts w:ascii="Times New Roman" w:hAnsi="Times New Roman" w:cs="Times New Roman"/>
                <w:bCs/>
                <w:color w:val="000000"/>
                <w:sz w:val="20"/>
                <w:szCs w:val="20"/>
                <w:lang w:eastAsia="zh-CN"/>
              </w:rPr>
              <w:t xml:space="preserve"> i </w:t>
            </w:r>
            <w:proofErr w:type="spellStart"/>
            <w:r w:rsidRPr="00D02789">
              <w:rPr>
                <w:rFonts w:ascii="Times New Roman" w:hAnsi="Times New Roman" w:cs="Times New Roman"/>
                <w:bCs/>
                <w:color w:val="000000"/>
                <w:sz w:val="20"/>
                <w:szCs w:val="20"/>
                <w:lang w:eastAsia="zh-CN"/>
              </w:rPr>
              <w:t>IgM</w:t>
            </w:r>
            <w:proofErr w:type="spellEnd"/>
            <w:r w:rsidRPr="00D02789">
              <w:rPr>
                <w:rFonts w:ascii="Times New Roman" w:hAnsi="Times New Roman" w:cs="Times New Roman"/>
                <w:bCs/>
                <w:color w:val="000000"/>
                <w:sz w:val="20"/>
                <w:szCs w:val="20"/>
                <w:lang w:eastAsia="zh-CN"/>
              </w:rPr>
              <w:t xml:space="preserve"> oraz linię kontrolną dla mieszanki klas </w:t>
            </w:r>
            <w:proofErr w:type="spellStart"/>
            <w:r w:rsidRPr="00D02789">
              <w:rPr>
                <w:rFonts w:ascii="Times New Roman" w:hAnsi="Times New Roman" w:cs="Times New Roman"/>
                <w:bCs/>
                <w:color w:val="000000"/>
                <w:sz w:val="20"/>
                <w:szCs w:val="20"/>
                <w:lang w:eastAsia="zh-CN"/>
              </w:rPr>
              <w:t>IgG</w:t>
            </w:r>
            <w:proofErr w:type="spellEnd"/>
            <w:r w:rsidRPr="00D02789">
              <w:rPr>
                <w:rFonts w:ascii="Times New Roman" w:hAnsi="Times New Roman" w:cs="Times New Roman"/>
                <w:bCs/>
                <w:color w:val="000000"/>
                <w:sz w:val="20"/>
                <w:szCs w:val="20"/>
                <w:lang w:eastAsia="zh-CN"/>
              </w:rPr>
              <w:t xml:space="preserve"> i </w:t>
            </w:r>
            <w:proofErr w:type="spellStart"/>
            <w:r w:rsidRPr="00D02789">
              <w:rPr>
                <w:rFonts w:ascii="Times New Roman" w:hAnsi="Times New Roman" w:cs="Times New Roman"/>
                <w:bCs/>
                <w:color w:val="000000"/>
                <w:sz w:val="20"/>
                <w:szCs w:val="20"/>
                <w:lang w:eastAsia="zh-CN"/>
              </w:rPr>
              <w:t>IgM</w:t>
            </w:r>
            <w:proofErr w:type="spellEnd"/>
            <w:r w:rsidRPr="00D02789">
              <w:rPr>
                <w:rFonts w:ascii="Times New Roman" w:hAnsi="Times New Roman" w:cs="Times New Roman"/>
                <w:bCs/>
                <w:color w:val="000000"/>
                <w:sz w:val="20"/>
                <w:szCs w:val="20"/>
                <w:lang w:eastAsia="zh-CN"/>
              </w:rPr>
              <w: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bCs/>
                <w:color w:val="000000"/>
                <w:sz w:val="20"/>
                <w:szCs w:val="20"/>
                <w:lang w:eastAsia="zh-CN"/>
              </w:rPr>
            </w:pPr>
            <w:r w:rsidRPr="00D02789">
              <w:rPr>
                <w:rFonts w:ascii="Times New Roman" w:hAnsi="Times New Roman" w:cs="Times New Roman"/>
                <w:bCs/>
                <w:color w:val="000000"/>
                <w:sz w:val="20"/>
                <w:szCs w:val="20"/>
                <w:lang w:eastAsia="zh-CN"/>
              </w:rPr>
              <w:t>Wszystkie odczynniki niezbędne do inkubacji zawarte w zestawie testowym.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lang w:eastAsia="zh-CN"/>
              </w:rPr>
            </w:pPr>
            <w:r w:rsidRPr="00D02789">
              <w:rPr>
                <w:rFonts w:ascii="Times New Roman" w:hAnsi="Times New Roman" w:cs="Times New Roman"/>
                <w:bCs/>
                <w:color w:val="000000"/>
                <w:sz w:val="20"/>
                <w:szCs w:val="20"/>
                <w:lang w:eastAsia="zh-CN"/>
              </w:rPr>
              <w:t xml:space="preserve">Brak konieczności zużywania pasków testowych na tzw. </w:t>
            </w:r>
            <w:proofErr w:type="spellStart"/>
            <w:r w:rsidRPr="00D02789">
              <w:rPr>
                <w:rFonts w:ascii="Times New Roman" w:hAnsi="Times New Roman" w:cs="Times New Roman"/>
                <w:bCs/>
                <w:color w:val="000000"/>
                <w:sz w:val="20"/>
                <w:szCs w:val="20"/>
                <w:lang w:eastAsia="zh-CN"/>
              </w:rPr>
              <w:t>cut</w:t>
            </w:r>
            <w:proofErr w:type="spellEnd"/>
            <w:r w:rsidRPr="00D02789">
              <w:rPr>
                <w:rFonts w:ascii="Times New Roman" w:hAnsi="Times New Roman" w:cs="Times New Roman"/>
                <w:bCs/>
                <w:color w:val="000000"/>
                <w:sz w:val="20"/>
                <w:szCs w:val="20"/>
                <w:lang w:eastAsia="zh-CN"/>
              </w:rPr>
              <w:t xml:space="preserve"> off lub kalibrację.</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5"/>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rPr>
                <w:rFonts w:ascii="Times New Roman" w:hAnsi="Times New Roman" w:cs="Times New Roman"/>
                <w:bCs/>
                <w:color w:val="000000"/>
                <w:sz w:val="20"/>
                <w:szCs w:val="20"/>
                <w:lang w:eastAsia="zh-CN"/>
              </w:rPr>
            </w:pPr>
            <w:r w:rsidRPr="00D02789">
              <w:rPr>
                <w:rFonts w:ascii="Times New Roman" w:hAnsi="Times New Roman" w:cs="Times New Roman"/>
                <w:bCs/>
                <w:color w:val="000000"/>
                <w:sz w:val="20"/>
                <w:szCs w:val="20"/>
                <w:lang w:eastAsia="zh-CN"/>
              </w:rPr>
              <w:t>Elektroniczna ocena wyników, wynik w języku polskim.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ind w:left="360"/>
              <w:contextualSpacing/>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IV</w:t>
            </w: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Wymagania dotyczące automatu - analizatora do technik ELISA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 System zamknięty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Załadunek do 3 płyt </w:t>
            </w:r>
            <w:proofErr w:type="spellStart"/>
            <w:r w:rsidRPr="00D02789">
              <w:rPr>
                <w:rFonts w:ascii="Times New Roman" w:hAnsi="Times New Roman" w:cs="Times New Roman"/>
                <w:sz w:val="20"/>
                <w:szCs w:val="20"/>
                <w:lang w:eastAsia="zh-CN"/>
              </w:rPr>
              <w:t>mikrotitracyjnych</w:t>
            </w:r>
            <w:proofErr w:type="spellEnd"/>
            <w:r w:rsidRPr="00D02789">
              <w:rPr>
                <w:rFonts w:ascii="Times New Roman" w:hAnsi="Times New Roman" w:cs="Times New Roman"/>
                <w:sz w:val="20"/>
                <w:szCs w:val="20"/>
                <w:lang w:eastAsia="zh-CN"/>
              </w:rPr>
              <w:t xml:space="preserve"> (Możliwość kombinowania wielu różnych parametrów podczas jednej inkubacji)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Całkowicie zautomatyzowany przebieg inkubacji od momentu załadowania próbek do zakończenia badania.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Identyfikacja i lokalizacja poprzez kody, automatyczne skanowanie podczas wstawiania odczynników,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Materiały zużywalne: końcówki karbonowe o pojemności 300 i 1100 </w:t>
            </w:r>
            <w:proofErr w:type="spellStart"/>
            <w:r w:rsidRPr="00D02789">
              <w:rPr>
                <w:rFonts w:ascii="Times New Roman" w:hAnsi="Times New Roman" w:cs="Times New Roman"/>
                <w:sz w:val="20"/>
                <w:szCs w:val="20"/>
                <w:lang w:eastAsia="zh-CN"/>
              </w:rPr>
              <w:t>mikrolitrów</w:t>
            </w:r>
            <w:proofErr w:type="spellEnd"/>
            <w:r w:rsidRPr="00D02789">
              <w:rPr>
                <w:rFonts w:ascii="Times New Roman" w:hAnsi="Times New Roman" w:cs="Times New Roman"/>
                <w:sz w:val="20"/>
                <w:szCs w:val="20"/>
                <w:lang w:eastAsia="zh-CN"/>
              </w:rPr>
              <w:t>, płyty do rozcieńczania odczynników (rozcieńczanie surowic i odczynników na płytach, nie w probówkach)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Obszar roboczy dla 1 płyt </w:t>
            </w:r>
            <w:proofErr w:type="spellStart"/>
            <w:r w:rsidRPr="00D02789">
              <w:rPr>
                <w:rFonts w:ascii="Times New Roman" w:hAnsi="Times New Roman" w:cs="Times New Roman"/>
                <w:sz w:val="20"/>
                <w:szCs w:val="20"/>
                <w:lang w:eastAsia="zh-CN"/>
              </w:rPr>
              <w:t>mikrotitracyjnych</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Funkcje pamięci zużycia końcówek na stojaku</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Zakres pomiaru 400-700 </w:t>
            </w:r>
            <w:proofErr w:type="spellStart"/>
            <w:r w:rsidRPr="00D02789">
              <w:rPr>
                <w:rFonts w:ascii="Times New Roman" w:hAnsi="Times New Roman" w:cs="Times New Roman"/>
                <w:sz w:val="20"/>
                <w:szCs w:val="20"/>
                <w:lang w:eastAsia="zh-CN"/>
              </w:rPr>
              <w:t>nm</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Czas odczytu &lt; 15 sek. / płytkę</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Filtry o długości fali: 405 </w:t>
            </w:r>
            <w:proofErr w:type="spellStart"/>
            <w:r w:rsidRPr="00D02789">
              <w:rPr>
                <w:rFonts w:ascii="Times New Roman" w:hAnsi="Times New Roman" w:cs="Times New Roman"/>
                <w:sz w:val="20"/>
                <w:szCs w:val="20"/>
                <w:lang w:eastAsia="zh-CN"/>
              </w:rPr>
              <w:t>nm</w:t>
            </w:r>
            <w:proofErr w:type="spellEnd"/>
            <w:r w:rsidRPr="00D02789">
              <w:rPr>
                <w:rFonts w:ascii="Times New Roman" w:hAnsi="Times New Roman" w:cs="Times New Roman"/>
                <w:sz w:val="20"/>
                <w:szCs w:val="20"/>
                <w:lang w:eastAsia="zh-CN"/>
              </w:rPr>
              <w:t xml:space="preserve">, 450 </w:t>
            </w:r>
            <w:proofErr w:type="spellStart"/>
            <w:r w:rsidRPr="00D02789">
              <w:rPr>
                <w:rFonts w:ascii="Times New Roman" w:hAnsi="Times New Roman" w:cs="Times New Roman"/>
                <w:sz w:val="20"/>
                <w:szCs w:val="20"/>
                <w:lang w:eastAsia="zh-CN"/>
              </w:rPr>
              <w:t>nm</w:t>
            </w:r>
            <w:proofErr w:type="spellEnd"/>
            <w:r w:rsidRPr="00D02789">
              <w:rPr>
                <w:rFonts w:ascii="Times New Roman" w:hAnsi="Times New Roman" w:cs="Times New Roman"/>
                <w:sz w:val="20"/>
                <w:szCs w:val="20"/>
                <w:lang w:eastAsia="zh-CN"/>
              </w:rPr>
              <w:t xml:space="preserve">, 492 </w:t>
            </w:r>
            <w:proofErr w:type="spellStart"/>
            <w:r w:rsidRPr="00D02789">
              <w:rPr>
                <w:rFonts w:ascii="Times New Roman" w:hAnsi="Times New Roman" w:cs="Times New Roman"/>
                <w:sz w:val="20"/>
                <w:szCs w:val="20"/>
                <w:lang w:eastAsia="zh-CN"/>
              </w:rPr>
              <w:t>nm</w:t>
            </w:r>
            <w:proofErr w:type="spellEnd"/>
            <w:r w:rsidRPr="00D02789">
              <w:rPr>
                <w:rFonts w:ascii="Times New Roman" w:hAnsi="Times New Roman" w:cs="Times New Roman"/>
                <w:sz w:val="20"/>
                <w:szCs w:val="20"/>
                <w:lang w:eastAsia="zh-CN"/>
              </w:rPr>
              <w:t xml:space="preserve">, 570 </w:t>
            </w:r>
            <w:proofErr w:type="spellStart"/>
            <w:r w:rsidRPr="00D02789">
              <w:rPr>
                <w:rFonts w:ascii="Times New Roman" w:hAnsi="Times New Roman" w:cs="Times New Roman"/>
                <w:sz w:val="20"/>
                <w:szCs w:val="20"/>
                <w:lang w:eastAsia="zh-CN"/>
              </w:rPr>
              <w:t>nm</w:t>
            </w:r>
            <w:proofErr w:type="spellEnd"/>
            <w:r w:rsidRPr="00D02789">
              <w:rPr>
                <w:rFonts w:ascii="Times New Roman" w:hAnsi="Times New Roman" w:cs="Times New Roman"/>
                <w:sz w:val="20"/>
                <w:szCs w:val="20"/>
                <w:lang w:eastAsia="zh-CN"/>
              </w:rPr>
              <w:t xml:space="preserve">, 620 </w:t>
            </w:r>
            <w:proofErr w:type="spellStart"/>
            <w:r w:rsidRPr="00D02789">
              <w:rPr>
                <w:rFonts w:ascii="Times New Roman" w:hAnsi="Times New Roman" w:cs="Times New Roman"/>
                <w:sz w:val="20"/>
                <w:szCs w:val="20"/>
                <w:lang w:eastAsia="zh-CN"/>
              </w:rPr>
              <w:t>nm</w:t>
            </w:r>
            <w:proofErr w:type="spellEnd"/>
            <w:r w:rsidRPr="00D02789">
              <w:rPr>
                <w:rFonts w:ascii="Times New Roman" w:hAnsi="Times New Roman" w:cs="Times New Roman"/>
                <w:sz w:val="20"/>
                <w:szCs w:val="20"/>
                <w:lang w:eastAsia="zh-CN"/>
              </w:rPr>
              <w:t xml:space="preserve">, 690 </w:t>
            </w:r>
            <w:proofErr w:type="spellStart"/>
            <w:r w:rsidRPr="00D02789">
              <w:rPr>
                <w:rFonts w:ascii="Times New Roman" w:hAnsi="Times New Roman" w:cs="Times New Roman"/>
                <w:sz w:val="20"/>
                <w:szCs w:val="20"/>
                <w:lang w:eastAsia="zh-CN"/>
              </w:rPr>
              <w:t>nm</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Moduł pipetujący dla jednorazowych końcówek</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Wykrywanie poziomu cieczy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Rozpoznanie typu końcówki, mieszanie, funkcja wielokrotnego dozowania cieczy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2 ogrzewane inkubatory z funkcją wytrząsania, 3 inkubatory pracujące w temp. pokojowej</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Zakres temp. 20-50 stopni C</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Możliwość użycia do 3 buforów płuczących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Głowica płucząca 8-kanałowa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Zakres objętości płukania 200-2500 </w:t>
            </w:r>
            <w:proofErr w:type="spellStart"/>
            <w:r w:rsidRPr="00D02789">
              <w:rPr>
                <w:rFonts w:ascii="Times New Roman" w:hAnsi="Times New Roman" w:cs="Times New Roman"/>
                <w:sz w:val="20"/>
                <w:szCs w:val="20"/>
                <w:lang w:eastAsia="zh-CN"/>
              </w:rPr>
              <w:t>mikrolitrów</w:t>
            </w:r>
            <w:proofErr w:type="spellEnd"/>
            <w:r w:rsidRPr="00D02789">
              <w:rPr>
                <w:rFonts w:ascii="Times New Roman" w:hAnsi="Times New Roman" w:cs="Times New Roman"/>
                <w:sz w:val="20"/>
                <w:szCs w:val="20"/>
                <w:lang w:eastAsia="zh-CN"/>
              </w:rPr>
              <w:t xml:space="preserve"> na studzienkę reakcyjną</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Objętość  resztkowa buforu płuczącego: &lt;2,5 </w:t>
            </w:r>
            <w:proofErr w:type="spellStart"/>
            <w:r w:rsidRPr="00D02789">
              <w:rPr>
                <w:rFonts w:ascii="Times New Roman" w:hAnsi="Times New Roman" w:cs="Times New Roman"/>
                <w:sz w:val="20"/>
                <w:szCs w:val="20"/>
                <w:lang w:eastAsia="zh-CN"/>
              </w:rPr>
              <w:t>mikrolitra</w:t>
            </w:r>
            <w:proofErr w:type="spellEnd"/>
            <w:r w:rsidRPr="00D02789">
              <w:rPr>
                <w:rFonts w:ascii="Times New Roman" w:hAnsi="Times New Roman" w:cs="Times New Roman"/>
                <w:sz w:val="20"/>
                <w:szCs w:val="20"/>
                <w:lang w:eastAsia="zh-CN"/>
              </w:rPr>
              <w:t xml:space="preserve"> na wypukłym dnie, &lt; 4,0 </w:t>
            </w:r>
            <w:proofErr w:type="spellStart"/>
            <w:r w:rsidRPr="00D02789">
              <w:rPr>
                <w:rFonts w:ascii="Times New Roman" w:hAnsi="Times New Roman" w:cs="Times New Roman"/>
                <w:sz w:val="20"/>
                <w:szCs w:val="20"/>
                <w:lang w:eastAsia="zh-CN"/>
              </w:rPr>
              <w:t>mikrolitra</w:t>
            </w:r>
            <w:proofErr w:type="spellEnd"/>
            <w:r w:rsidRPr="00D02789">
              <w:rPr>
                <w:rFonts w:ascii="Times New Roman" w:hAnsi="Times New Roman" w:cs="Times New Roman"/>
                <w:sz w:val="20"/>
                <w:szCs w:val="20"/>
                <w:lang w:eastAsia="zh-CN"/>
              </w:rPr>
              <w:t xml:space="preserve"> na płaskim dnie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Alarm poziomu cieczy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Funkcja płukania z przepełnieniem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Różne szybkości pomp</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Opcje oznaczeń: wyniki jakościowe – definiowany przez użytkownika rodzaj wyniku, wyniki ilościowe – algorytm dopasowania krzywej</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Analiza kontroli jakości – wartość średnia, SD, CV, błąd standardowy oraz wykres </w:t>
            </w:r>
            <w:proofErr w:type="spellStart"/>
            <w:r w:rsidRPr="00D02789">
              <w:rPr>
                <w:rFonts w:ascii="Times New Roman" w:hAnsi="Times New Roman" w:cs="Times New Roman"/>
                <w:sz w:val="20"/>
                <w:szCs w:val="20"/>
                <w:lang w:eastAsia="zh-CN"/>
              </w:rPr>
              <w:t>Levey</w:t>
            </w:r>
            <w:proofErr w:type="spellEnd"/>
            <w:r w:rsidRPr="00D02789">
              <w:rPr>
                <w:rFonts w:ascii="Times New Roman" w:hAnsi="Times New Roman" w:cs="Times New Roman"/>
                <w:sz w:val="20"/>
                <w:szCs w:val="20"/>
                <w:lang w:eastAsia="zh-CN"/>
              </w:rPr>
              <w:t xml:space="preserve"> </w:t>
            </w:r>
            <w:proofErr w:type="spellStart"/>
            <w:r w:rsidRPr="00D02789">
              <w:rPr>
                <w:rFonts w:ascii="Times New Roman" w:hAnsi="Times New Roman" w:cs="Times New Roman"/>
                <w:sz w:val="20"/>
                <w:szCs w:val="20"/>
                <w:lang w:eastAsia="zh-CN"/>
              </w:rPr>
              <w:t>Jennings</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Dwukierunkowe połączenie z LIS</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Własny procesor, niezależny od systemu IT</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monity informujące użytkownika o nieprawidłowościach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analizator wyposażony w specjalna osłonę ochronną</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Wykonawca dokona instalacji i przygotowania urządzenia do pracy wraz z  instruktażem osób obsługujących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lang w:eastAsia="zh-CN"/>
              </w:rPr>
            </w:pPr>
            <w:r w:rsidRPr="00D02789">
              <w:rPr>
                <w:rFonts w:ascii="Times New Roman" w:hAnsi="Times New Roman" w:cs="Times New Roman"/>
                <w:sz w:val="20"/>
                <w:szCs w:val="20"/>
                <w:lang w:eastAsia="zh-CN"/>
              </w:rPr>
              <w:t xml:space="preserve">Wykonawca zapewnia  serwis na czas trwania umowy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wszystkie protokoły inkubacji testów ELISA zintegrowane z aparatem</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03"/>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6"/>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shd w:val="clear" w:color="auto" w:fill="FFFFFF"/>
            <w:vAlign w:val="center"/>
          </w:tcPr>
          <w:p w:rsidR="00087DDB" w:rsidRPr="00D02789" w:rsidRDefault="00087DDB" w:rsidP="00E15750">
            <w:pPr>
              <w:suppressAutoHyphens/>
              <w:autoSpaceDE/>
              <w:autoSpaceDN/>
              <w:spacing w:line="240" w:lineRule="auto"/>
              <w:jc w:val="both"/>
              <w:rPr>
                <w:rFonts w:ascii="Times New Roman" w:hAnsi="Times New Roman" w:cs="Times New Roman"/>
                <w:sz w:val="20"/>
                <w:szCs w:val="20"/>
                <w:lang w:eastAsia="zh-CN"/>
              </w:rPr>
            </w:pPr>
            <w:r w:rsidRPr="00D02789">
              <w:rPr>
                <w:rFonts w:ascii="Times New Roman" w:hAnsi="Times New Roman" w:cs="Times New Roman"/>
                <w:sz w:val="20"/>
                <w:szCs w:val="20"/>
                <w:lang w:eastAsia="zh-CN"/>
              </w:rPr>
              <w:t>wszystkie parametry walidowane zgodnie z Dyrektywą 98/79 EG oraz normą ISO 13485:2003</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V</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 xml:space="preserve">Wymagania dotyczące automatu - analizatora do technik </w:t>
            </w:r>
            <w:proofErr w:type="spellStart"/>
            <w:r w:rsidRPr="00D02789">
              <w:rPr>
                <w:rFonts w:ascii="Times New Roman" w:hAnsi="Times New Roman" w:cs="Times New Roman"/>
                <w:b/>
                <w:sz w:val="20"/>
                <w:szCs w:val="20"/>
                <w:lang w:eastAsia="zh-CN"/>
              </w:rPr>
              <w:t>Westernblot</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W pełni zautomatyzowany system: automatyzacja całej procedury inkubacji </w:t>
            </w:r>
            <w:proofErr w:type="spellStart"/>
            <w:r w:rsidRPr="00D02789">
              <w:rPr>
                <w:rFonts w:ascii="Times New Roman" w:hAnsi="Times New Roman" w:cs="Times New Roman"/>
                <w:sz w:val="20"/>
                <w:szCs w:val="20"/>
                <w:lang w:eastAsia="zh-CN"/>
              </w:rPr>
              <w:t>blotów</w:t>
            </w:r>
            <w:proofErr w:type="spellEnd"/>
            <w:r w:rsidRPr="00D02789">
              <w:rPr>
                <w:rFonts w:ascii="Times New Roman" w:hAnsi="Times New Roman" w:cs="Times New Roman"/>
                <w:sz w:val="20"/>
                <w:szCs w:val="20"/>
                <w:lang w:eastAsia="zh-CN"/>
              </w:rPr>
              <w:t xml:space="preserve"> – identyfikacja próbek, rozcieńczanie próbek, wszystkie etapy inkubacji, płukanie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zintegrowany czytnik kodów kreskowych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przepustowość: do 44 próbek pacjentów w jednej inkubacji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lang w:eastAsia="zh-CN"/>
              </w:rPr>
            </w:pPr>
            <w:r w:rsidRPr="00D02789">
              <w:rPr>
                <w:rFonts w:ascii="Times New Roman" w:hAnsi="Times New Roman" w:cs="Times New Roman"/>
                <w:sz w:val="20"/>
                <w:szCs w:val="20"/>
                <w:lang w:eastAsia="zh-CN"/>
              </w:rPr>
              <w:t xml:space="preserve">ocena za pomocą zautomatyzowanego programu do oceny testów paskowych – automatyczne fotografowanie </w:t>
            </w:r>
            <w:proofErr w:type="spellStart"/>
            <w:r w:rsidRPr="00D02789">
              <w:rPr>
                <w:rFonts w:ascii="Times New Roman" w:hAnsi="Times New Roman" w:cs="Times New Roman"/>
                <w:sz w:val="20"/>
                <w:szCs w:val="20"/>
                <w:lang w:eastAsia="zh-CN"/>
              </w:rPr>
              <w:t>zainkubowanych</w:t>
            </w:r>
            <w:proofErr w:type="spellEnd"/>
            <w:r w:rsidRPr="00D02789">
              <w:rPr>
                <w:rFonts w:ascii="Times New Roman" w:hAnsi="Times New Roman" w:cs="Times New Roman"/>
                <w:sz w:val="20"/>
                <w:szCs w:val="20"/>
                <w:lang w:eastAsia="zh-CN"/>
              </w:rPr>
              <w:t xml:space="preserve"> pasków, możliwość dwukierunkowego połącznia z LIS (import i eksport list roboczych)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obsługa urządzenia za pomocą komputera sterującego połączony przez port USB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min. 40 pozycji na próbki badane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mechanizm kołyszący – co najmniej 3 prędkości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Detekcja poziomu cieczy (pojemnościowa)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Objętość pipetowania reagentów 0,1-5 ml co 0,1 ml</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Objętość pipetowania próbek 15-200 ul (najmniejsza objętość pipetowania 1 ul)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Rozwiązanie systemowe (1-litrowe butelki z kontrolą poziomu oraz alarmem przepełnienia)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Rozcieńczanie próbki w kanałach tacki inkubacyjnej poprzez dodanie buforu do rozcieńczeń</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 xml:space="preserve">Monochromatyczna kamera CCD o rozdzielczości min. 490 </w:t>
            </w:r>
            <w:proofErr w:type="spellStart"/>
            <w:r w:rsidRPr="00D02789">
              <w:rPr>
                <w:rFonts w:ascii="Times New Roman" w:hAnsi="Times New Roman" w:cs="Times New Roman"/>
                <w:sz w:val="20"/>
                <w:szCs w:val="20"/>
                <w:lang w:eastAsia="zh-CN"/>
              </w:rPr>
              <w:t>dpi</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(podać)</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ocena w normalnych warunkach oświetleniowych</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sz w:val="20"/>
                <w:szCs w:val="20"/>
                <w:lang w:eastAsia="zh-CN"/>
              </w:rPr>
            </w:pPr>
            <w:r w:rsidRPr="00D02789">
              <w:rPr>
                <w:rFonts w:ascii="Times New Roman" w:hAnsi="Times New Roman" w:cs="Times New Roman"/>
                <w:sz w:val="20"/>
                <w:szCs w:val="20"/>
                <w:lang w:eastAsia="zh-CN"/>
              </w:rPr>
              <w:t>Pozyskiwanie i przechowywanie indywidualnych zdjęć dla każdego paska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contextualSpacing/>
              <w:rPr>
                <w:rFonts w:ascii="Times New Roman" w:hAnsi="Times New Roman" w:cs="Times New Roman"/>
                <w:lang w:eastAsia="zh-CN"/>
              </w:rPr>
            </w:pPr>
            <w:r w:rsidRPr="00D02789">
              <w:rPr>
                <w:rFonts w:ascii="Times New Roman" w:hAnsi="Times New Roman" w:cs="Times New Roman"/>
                <w:sz w:val="20"/>
                <w:szCs w:val="20"/>
                <w:lang w:eastAsia="zh-CN"/>
              </w:rPr>
              <w:t>Nazwy plików zdjęciowych zgodne z listą roboczą oraz próbkami badanymi</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2"/>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contextualSpacing/>
              <w:rPr>
                <w:rFonts w:ascii="Times New Roman" w:hAnsi="Times New Roman" w:cs="Times New Roman"/>
                <w:lang w:eastAsia="zh-CN"/>
              </w:rPr>
            </w:pPr>
            <w:r w:rsidRPr="00D02789">
              <w:rPr>
                <w:rFonts w:ascii="Times New Roman" w:hAnsi="Times New Roman" w:cs="Times New Roman"/>
                <w:color w:val="000000"/>
                <w:sz w:val="20"/>
                <w:szCs w:val="20"/>
                <w:lang w:eastAsia="zh-CN"/>
              </w:rPr>
              <w:t xml:space="preserve">Testy ELISA i </w:t>
            </w:r>
            <w:proofErr w:type="spellStart"/>
            <w:r w:rsidRPr="00D02789">
              <w:rPr>
                <w:rFonts w:ascii="Times New Roman" w:hAnsi="Times New Roman" w:cs="Times New Roman"/>
                <w:color w:val="000000"/>
                <w:sz w:val="20"/>
                <w:szCs w:val="20"/>
                <w:lang w:eastAsia="zh-CN"/>
              </w:rPr>
              <w:t>Westernblot</w:t>
            </w:r>
            <w:proofErr w:type="spellEnd"/>
            <w:r w:rsidRPr="00D02789">
              <w:rPr>
                <w:rFonts w:ascii="Times New Roman" w:hAnsi="Times New Roman" w:cs="Times New Roman"/>
                <w:color w:val="000000"/>
                <w:sz w:val="20"/>
                <w:szCs w:val="20"/>
                <w:lang w:eastAsia="zh-CN"/>
              </w:rPr>
              <w:t xml:space="preserve"> tego samego producenta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ind w:left="142"/>
              <w:contextualSpacing/>
              <w:jc w:val="both"/>
              <w:rPr>
                <w:rFonts w:ascii="Times New Roman" w:hAnsi="Times New Roman" w:cs="Times New Roman"/>
                <w:b/>
                <w:sz w:val="20"/>
                <w:szCs w:val="20"/>
                <w:lang w:eastAsia="zh-CN"/>
              </w:rPr>
            </w:pPr>
            <w:r w:rsidRPr="00D02789">
              <w:rPr>
                <w:rFonts w:ascii="Times New Roman" w:hAnsi="Times New Roman" w:cs="Times New Roman"/>
                <w:b/>
                <w:sz w:val="20"/>
                <w:szCs w:val="20"/>
                <w:lang w:eastAsia="zh-CN"/>
              </w:rPr>
              <w:t>VI</w:t>
            </w: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contextualSpacing/>
              <w:rPr>
                <w:rFonts w:ascii="Times New Roman" w:hAnsi="Times New Roman" w:cs="Times New Roman"/>
                <w:b/>
                <w:color w:val="000000"/>
                <w:sz w:val="20"/>
                <w:szCs w:val="20"/>
                <w:lang w:eastAsia="zh-CN"/>
              </w:rPr>
            </w:pPr>
            <w:r w:rsidRPr="00D02789">
              <w:rPr>
                <w:rFonts w:ascii="Times New Roman" w:hAnsi="Times New Roman" w:cs="Times New Roman"/>
                <w:b/>
                <w:color w:val="000000"/>
                <w:sz w:val="20"/>
                <w:szCs w:val="20"/>
                <w:lang w:eastAsia="zh-CN"/>
              </w:rPr>
              <w:t>Inne wymagania</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3"/>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contextualSpacing/>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Serwis urządzeń w ramach czynszu dzierżawnego</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3"/>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contextualSpacing/>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Serwis do 48 godzin od momentu zgłoszenia (w dni robocze).</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r w:rsidR="00087DDB" w:rsidRPr="00D02789" w:rsidTr="00E15750">
        <w:trPr>
          <w:cantSplit/>
          <w:trHeight w:val="369"/>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087DDB">
            <w:pPr>
              <w:widowControl w:val="0"/>
              <w:numPr>
                <w:ilvl w:val="0"/>
                <w:numId w:val="3"/>
              </w:numPr>
              <w:suppressAutoHyphens/>
              <w:overflowPunct w:val="0"/>
              <w:autoSpaceDE/>
              <w:autoSpaceDN/>
              <w:spacing w:line="240" w:lineRule="auto"/>
              <w:jc w:val="center"/>
              <w:textAlignment w:val="baseline"/>
              <w:rPr>
                <w:rFonts w:ascii="Times New Roman" w:hAnsi="Times New Roman" w:cs="Times New Roman"/>
                <w:sz w:val="20"/>
                <w:szCs w:val="20"/>
                <w:lang w:eastAsia="zh-CN"/>
              </w:rPr>
            </w:pPr>
          </w:p>
        </w:tc>
        <w:tc>
          <w:tcPr>
            <w:tcW w:w="3259"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tabs>
                <w:tab w:val="left" w:pos="645"/>
              </w:tabs>
              <w:suppressAutoHyphens/>
              <w:autoSpaceDE/>
              <w:autoSpaceDN/>
              <w:spacing w:line="240" w:lineRule="auto"/>
              <w:contextualSpacing/>
              <w:rPr>
                <w:rFonts w:ascii="Times New Roman" w:hAnsi="Times New Roman" w:cs="Times New Roman"/>
                <w:lang w:eastAsia="zh-CN"/>
              </w:rPr>
            </w:pPr>
            <w:r w:rsidRPr="00D02789">
              <w:rPr>
                <w:rFonts w:ascii="Times New Roman" w:hAnsi="Times New Roman" w:cs="Times New Roman"/>
                <w:color w:val="000000"/>
                <w:sz w:val="20"/>
                <w:szCs w:val="20"/>
                <w:lang w:eastAsia="zh-CN"/>
              </w:rPr>
              <w:t>Wykonawca dokona podłączenia urządzeń do LIS (laboratoryjny system informatyczny) w ramach umowy</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r w:rsidRPr="00D02789">
              <w:rPr>
                <w:rFonts w:ascii="Times New Roman" w:hAnsi="Times New Roman" w:cs="Times New Roman"/>
                <w:sz w:val="20"/>
                <w:szCs w:val="20"/>
                <w:lang w:eastAsia="zh-CN"/>
              </w:rPr>
              <w:t>Tak</w:t>
            </w:r>
          </w:p>
        </w:tc>
        <w:tc>
          <w:tcPr>
            <w:tcW w:w="671" w:type="pct"/>
            <w:tcBorders>
              <w:top w:val="single" w:sz="4" w:space="0" w:color="auto"/>
              <w:left w:val="single" w:sz="4" w:space="0" w:color="auto"/>
              <w:bottom w:val="single" w:sz="4" w:space="0" w:color="auto"/>
              <w:right w:val="single" w:sz="4" w:space="0" w:color="auto"/>
            </w:tcBorders>
            <w:shd w:val="clear" w:color="auto" w:fill="FFFFFF"/>
          </w:tcPr>
          <w:p w:rsidR="00087DDB" w:rsidRPr="00D02789" w:rsidRDefault="00087DDB" w:rsidP="00E15750">
            <w:pPr>
              <w:suppressAutoHyphens/>
              <w:autoSpaceDE/>
              <w:autoSpaceDN/>
              <w:spacing w:line="240" w:lineRule="auto"/>
              <w:jc w:val="center"/>
              <w:rPr>
                <w:rFonts w:ascii="Times New Roman" w:hAnsi="Times New Roman" w:cs="Times New Roman"/>
                <w:sz w:val="20"/>
                <w:szCs w:val="20"/>
                <w:lang w:eastAsia="zh-CN"/>
              </w:rPr>
            </w:pPr>
          </w:p>
        </w:tc>
      </w:tr>
    </w:tbl>
    <w:p w:rsidR="00087DDB" w:rsidRPr="00D02789" w:rsidRDefault="00087DDB" w:rsidP="00087DDB">
      <w:pPr>
        <w:suppressAutoHyphens/>
        <w:autoSpaceDE/>
        <w:autoSpaceDN/>
        <w:spacing w:line="240" w:lineRule="auto"/>
        <w:jc w:val="both"/>
        <w:rPr>
          <w:rFonts w:ascii="Times New Roman" w:hAnsi="Times New Roman" w:cs="Times New Roman"/>
          <w:sz w:val="20"/>
          <w:szCs w:val="20"/>
          <w:lang w:eastAsia="zh-CN"/>
        </w:rPr>
      </w:pPr>
    </w:p>
    <w:p w:rsidR="00087DDB" w:rsidRPr="00D02789" w:rsidRDefault="00087DDB" w:rsidP="00087DDB">
      <w:pPr>
        <w:widowControl w:val="0"/>
        <w:suppressAutoHyphens/>
        <w:autoSpaceDE/>
        <w:autoSpaceDN/>
        <w:spacing w:line="240" w:lineRule="auto"/>
        <w:jc w:val="both"/>
        <w:textAlignment w:val="baseline"/>
        <w:rPr>
          <w:rFonts w:ascii="Times New Roman" w:hAnsi="Times New Roman" w:cs="Times New Roman"/>
          <w:color w:val="000000"/>
          <w:kern w:val="1"/>
          <w:sz w:val="20"/>
          <w:szCs w:val="20"/>
          <w:lang w:eastAsia="ar-SA"/>
        </w:rPr>
      </w:pPr>
      <w:r w:rsidRPr="00D02789">
        <w:rPr>
          <w:rFonts w:ascii="Times New Roman" w:hAnsi="Times New Roman" w:cs="Times New Roman"/>
          <w:color w:val="000000"/>
          <w:kern w:val="1"/>
          <w:sz w:val="20"/>
          <w:szCs w:val="20"/>
          <w:lang w:eastAsia="ar-SA"/>
        </w:rPr>
        <w:t>II. Oświadczamy, że:</w:t>
      </w:r>
    </w:p>
    <w:p w:rsidR="00087DDB" w:rsidRPr="00D02789" w:rsidRDefault="00087DDB" w:rsidP="00087DDB">
      <w:pPr>
        <w:widowControl w:val="0"/>
        <w:suppressAutoHyphens/>
        <w:autoSpaceDE/>
        <w:autoSpaceDN/>
        <w:spacing w:line="240" w:lineRule="auto"/>
        <w:jc w:val="both"/>
        <w:textAlignment w:val="baseline"/>
        <w:rPr>
          <w:rFonts w:ascii="Times New Roman" w:hAnsi="Times New Roman" w:cs="Times New Roman"/>
          <w:color w:val="000000"/>
          <w:kern w:val="1"/>
          <w:sz w:val="10"/>
          <w:szCs w:val="10"/>
          <w:lang w:eastAsia="ar-SA"/>
        </w:rPr>
      </w:pPr>
    </w:p>
    <w:p w:rsidR="00087DDB" w:rsidRPr="00D02789" w:rsidRDefault="00087DDB" w:rsidP="00087DDB">
      <w:pPr>
        <w:numPr>
          <w:ilvl w:val="0"/>
          <w:numId w:val="8"/>
        </w:numPr>
        <w:suppressAutoHyphens/>
        <w:autoSpaceDE/>
        <w:autoSpaceDN/>
        <w:spacing w:line="240" w:lineRule="auto"/>
        <w:ind w:left="284" w:hanging="284"/>
        <w:jc w:val="both"/>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zapoznaliśmy się z Zapytaniem ofertowym i nie wnosimy zastrzeżeń,</w:t>
      </w:r>
    </w:p>
    <w:p w:rsidR="00087DDB" w:rsidRPr="00D02789" w:rsidRDefault="00087DDB" w:rsidP="00087DDB">
      <w:pPr>
        <w:suppressAutoHyphens/>
        <w:autoSpaceDE/>
        <w:autoSpaceDN/>
        <w:spacing w:line="240" w:lineRule="auto"/>
        <w:ind w:hanging="284"/>
        <w:jc w:val="both"/>
        <w:rPr>
          <w:rFonts w:ascii="Times New Roman" w:hAnsi="Times New Roman" w:cs="Times New Roman"/>
          <w:color w:val="000000"/>
          <w:sz w:val="10"/>
          <w:szCs w:val="10"/>
          <w:lang w:eastAsia="zh-CN"/>
        </w:rPr>
      </w:pPr>
    </w:p>
    <w:p w:rsidR="00087DDB" w:rsidRPr="00D02789" w:rsidRDefault="00087DDB" w:rsidP="00087DDB">
      <w:pPr>
        <w:numPr>
          <w:ilvl w:val="0"/>
          <w:numId w:val="9"/>
        </w:numPr>
        <w:tabs>
          <w:tab w:val="num" w:pos="-256"/>
        </w:tabs>
        <w:suppressAutoHyphens/>
        <w:overflowPunct w:val="0"/>
        <w:autoSpaceDE/>
        <w:autoSpaceDN/>
        <w:adjustRightInd w:val="0"/>
        <w:spacing w:line="240" w:lineRule="auto"/>
        <w:ind w:left="284" w:hanging="284"/>
        <w:jc w:val="both"/>
        <w:textAlignment w:val="baseline"/>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wzór Umowy załączony do Zapytania (Załącznik nr 2 i 2A) akceptujemy bez zastrzeżeń i zobowiązujemy się w przypadku wyboru naszej oferty do ich podpisania w miejscu i terminie wyznaczonym przez Zamawiającego,</w:t>
      </w:r>
    </w:p>
    <w:p w:rsidR="00087DDB" w:rsidRPr="00D02789" w:rsidRDefault="00087DDB" w:rsidP="00087DDB">
      <w:pPr>
        <w:suppressAutoHyphens/>
        <w:overflowPunct w:val="0"/>
        <w:adjustRightInd w:val="0"/>
        <w:spacing w:line="240" w:lineRule="auto"/>
        <w:ind w:left="284"/>
        <w:jc w:val="both"/>
        <w:textAlignment w:val="baseline"/>
        <w:rPr>
          <w:rFonts w:ascii="Times New Roman" w:hAnsi="Times New Roman" w:cs="Times New Roman"/>
          <w:color w:val="000000"/>
          <w:sz w:val="10"/>
          <w:szCs w:val="10"/>
          <w:lang w:eastAsia="zh-CN"/>
        </w:rPr>
      </w:pPr>
    </w:p>
    <w:p w:rsidR="00087DDB" w:rsidRPr="00D02789" w:rsidRDefault="00087DDB" w:rsidP="00087DDB">
      <w:pPr>
        <w:suppressAutoHyphens/>
        <w:autoSpaceDE/>
        <w:autoSpaceDN/>
        <w:spacing w:line="240" w:lineRule="auto"/>
        <w:ind w:left="720"/>
        <w:contextualSpacing/>
        <w:rPr>
          <w:rFonts w:ascii="Times New Roman" w:hAnsi="Times New Roman" w:cs="Calibri"/>
          <w:color w:val="00000A"/>
          <w:kern w:val="1"/>
          <w:sz w:val="10"/>
          <w:szCs w:val="10"/>
          <w:lang w:eastAsia="ar-SA"/>
        </w:rPr>
      </w:pPr>
    </w:p>
    <w:p w:rsidR="00087DDB" w:rsidRPr="00D02789" w:rsidRDefault="00087DDB" w:rsidP="00087DDB">
      <w:pPr>
        <w:numPr>
          <w:ilvl w:val="0"/>
          <w:numId w:val="9"/>
        </w:numPr>
        <w:tabs>
          <w:tab w:val="num" w:pos="-256"/>
        </w:tabs>
        <w:suppressAutoHyphens/>
        <w:overflowPunct w:val="0"/>
        <w:autoSpaceDE/>
        <w:autoSpaceDN/>
        <w:adjustRightInd w:val="0"/>
        <w:spacing w:line="240" w:lineRule="auto"/>
        <w:ind w:left="284" w:hanging="284"/>
        <w:jc w:val="both"/>
        <w:textAlignment w:val="baseline"/>
        <w:rPr>
          <w:rFonts w:ascii="Times New Roman" w:hAnsi="Times New Roman" w:cs="Times New Roman"/>
          <w:color w:val="000000"/>
          <w:sz w:val="20"/>
          <w:szCs w:val="20"/>
          <w:lang w:eastAsia="zh-CN"/>
        </w:rPr>
      </w:pPr>
      <w:r w:rsidRPr="00D02789">
        <w:rPr>
          <w:rFonts w:ascii="Times New Roman" w:hAnsi="Times New Roman" w:cs="Calibri"/>
          <w:color w:val="00000A"/>
          <w:kern w:val="1"/>
          <w:sz w:val="20"/>
          <w:szCs w:val="20"/>
          <w:lang w:eastAsia="ar-SA"/>
        </w:rPr>
        <w:t>przedmiot zamówienia będziemy realizować sukcesywnie przez 2 miesiące, w ilościach uzależnionych od aktualnych potrzeb Szpitala,</w:t>
      </w:r>
    </w:p>
    <w:p w:rsidR="00087DDB" w:rsidRPr="00D02789" w:rsidRDefault="00087DDB" w:rsidP="00087DDB">
      <w:pPr>
        <w:suppressAutoHyphens/>
        <w:overflowPunct w:val="0"/>
        <w:adjustRightInd w:val="0"/>
        <w:spacing w:line="240" w:lineRule="auto"/>
        <w:ind w:hanging="284"/>
        <w:jc w:val="both"/>
        <w:textAlignment w:val="baseline"/>
        <w:rPr>
          <w:rFonts w:ascii="Times New Roman" w:hAnsi="Times New Roman" w:cs="Times New Roman"/>
          <w:color w:val="000000"/>
          <w:sz w:val="10"/>
          <w:szCs w:val="10"/>
          <w:lang w:eastAsia="zh-CN"/>
        </w:rPr>
      </w:pPr>
    </w:p>
    <w:p w:rsidR="00087DDB" w:rsidRPr="00D02789" w:rsidRDefault="00087DDB" w:rsidP="00087DDB">
      <w:pPr>
        <w:widowControl w:val="0"/>
        <w:numPr>
          <w:ilvl w:val="0"/>
          <w:numId w:val="8"/>
        </w:numPr>
        <w:suppressAutoHyphens/>
        <w:overflowPunct w:val="0"/>
        <w:autoSpaceDE/>
        <w:autoSpaceDN/>
        <w:spacing w:line="240" w:lineRule="auto"/>
        <w:jc w:val="both"/>
        <w:textAlignment w:val="baseline"/>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termin płatności za dostarczony towar wynosił będzie do 60 dni od dnia doręczenia Zamawiającemu prawidłowo i zgodnie z umową wystawionej faktury, na rachunek bankowy Wykonawcy, prowadzony przez …………… o numerze ………………………….,</w:t>
      </w:r>
    </w:p>
    <w:p w:rsidR="00087DDB" w:rsidRPr="00D02789" w:rsidRDefault="00087DDB" w:rsidP="00087DDB">
      <w:pPr>
        <w:widowControl w:val="0"/>
        <w:suppressAutoHyphens/>
        <w:overflowPunct w:val="0"/>
        <w:autoSpaceDE/>
        <w:autoSpaceDN/>
        <w:spacing w:line="240" w:lineRule="auto"/>
        <w:ind w:hanging="284"/>
        <w:jc w:val="both"/>
        <w:textAlignment w:val="baseline"/>
        <w:rPr>
          <w:rFonts w:ascii="Times New Roman" w:hAnsi="Times New Roman" w:cs="Times New Roman"/>
          <w:color w:val="000000"/>
          <w:sz w:val="10"/>
          <w:szCs w:val="10"/>
          <w:lang w:eastAsia="zh-CN"/>
        </w:rPr>
      </w:pPr>
    </w:p>
    <w:p w:rsidR="00087DDB" w:rsidRPr="00D02789" w:rsidRDefault="00087DDB" w:rsidP="00087DDB">
      <w:pPr>
        <w:widowControl w:val="0"/>
        <w:numPr>
          <w:ilvl w:val="0"/>
          <w:numId w:val="8"/>
        </w:numPr>
        <w:suppressAutoHyphens/>
        <w:overflowPunct w:val="0"/>
        <w:autoSpaceDE/>
        <w:autoSpaceDN/>
        <w:spacing w:line="240" w:lineRule="auto"/>
        <w:jc w:val="both"/>
        <w:textAlignment w:val="baseline"/>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 xml:space="preserve">wyszczególnione w złożonej ofercie ceny </w:t>
      </w:r>
      <w:r w:rsidRPr="00D02789">
        <w:rPr>
          <w:rFonts w:ascii="Times New Roman" w:hAnsi="Times New Roman" w:cs="Times New Roman"/>
          <w:b/>
          <w:color w:val="000000"/>
          <w:sz w:val="20"/>
          <w:szCs w:val="20"/>
          <w:lang w:eastAsia="zh-CN"/>
        </w:rPr>
        <w:t>pozostaną niezmienne przez okres trwania umowy</w:t>
      </w:r>
      <w:r w:rsidRPr="00D02789">
        <w:rPr>
          <w:rFonts w:ascii="Times New Roman" w:hAnsi="Times New Roman" w:cs="Times New Roman"/>
          <w:color w:val="000000"/>
          <w:sz w:val="20"/>
          <w:szCs w:val="20"/>
          <w:lang w:eastAsia="zh-CN"/>
        </w:rPr>
        <w:t>, z zastrzeżeniem przypadków wskazanych w umowie,</w:t>
      </w:r>
    </w:p>
    <w:p w:rsidR="00087DDB" w:rsidRPr="00D02789" w:rsidRDefault="00087DDB" w:rsidP="00087DDB">
      <w:pPr>
        <w:suppressAutoHyphens/>
        <w:autoSpaceDE/>
        <w:autoSpaceDN/>
        <w:spacing w:line="240" w:lineRule="auto"/>
        <w:ind w:hanging="284"/>
        <w:jc w:val="both"/>
        <w:rPr>
          <w:rFonts w:ascii="Times New Roman" w:hAnsi="Times New Roman" w:cs="Times New Roman"/>
          <w:color w:val="000000"/>
          <w:sz w:val="10"/>
          <w:szCs w:val="10"/>
          <w:lang w:eastAsia="zh-CN"/>
        </w:rPr>
      </w:pPr>
    </w:p>
    <w:p w:rsidR="00087DDB" w:rsidRPr="00D02789" w:rsidRDefault="00087DDB" w:rsidP="00087DDB">
      <w:pPr>
        <w:widowControl w:val="0"/>
        <w:numPr>
          <w:ilvl w:val="0"/>
          <w:numId w:val="8"/>
        </w:numPr>
        <w:suppressAutoHyphens/>
        <w:overflowPunct w:val="0"/>
        <w:autoSpaceDE/>
        <w:autoSpaceDN/>
        <w:spacing w:line="240" w:lineRule="auto"/>
        <w:jc w:val="both"/>
        <w:textAlignment w:val="baseline"/>
        <w:rPr>
          <w:rFonts w:ascii="Times New Roman" w:hAnsi="Times New Roman" w:cs="Times New Roman"/>
          <w:color w:val="000000"/>
          <w:sz w:val="20"/>
          <w:szCs w:val="20"/>
          <w:lang w:eastAsia="zh-CN"/>
        </w:rPr>
      </w:pPr>
      <w:r w:rsidRPr="00D02789">
        <w:rPr>
          <w:rFonts w:ascii="Times New Roman" w:hAnsi="Times New Roman" w:cs="Times New Roman"/>
          <w:color w:val="000000"/>
          <w:sz w:val="20"/>
          <w:szCs w:val="20"/>
          <w:lang w:eastAsia="zh-CN"/>
        </w:rPr>
        <w:t xml:space="preserve">uważamy się za związanych niniejszą ofertą przez okres </w:t>
      </w:r>
      <w:r w:rsidRPr="00D02789">
        <w:rPr>
          <w:rFonts w:ascii="Times New Roman" w:hAnsi="Times New Roman" w:cs="Times New Roman"/>
          <w:b/>
          <w:bCs/>
          <w:color w:val="000000"/>
          <w:sz w:val="20"/>
          <w:szCs w:val="20"/>
          <w:lang w:eastAsia="zh-CN"/>
        </w:rPr>
        <w:t>30</w:t>
      </w:r>
      <w:r w:rsidRPr="00D02789">
        <w:rPr>
          <w:rFonts w:ascii="Times New Roman" w:hAnsi="Times New Roman" w:cs="Times New Roman"/>
          <w:b/>
          <w:color w:val="000000"/>
          <w:sz w:val="20"/>
          <w:szCs w:val="20"/>
          <w:lang w:eastAsia="zh-CN"/>
        </w:rPr>
        <w:t xml:space="preserve"> dni </w:t>
      </w:r>
      <w:r w:rsidRPr="00D02789">
        <w:rPr>
          <w:rFonts w:ascii="Times New Roman" w:hAnsi="Times New Roman" w:cs="Times New Roman"/>
          <w:color w:val="000000"/>
          <w:sz w:val="20"/>
          <w:szCs w:val="20"/>
          <w:lang w:eastAsia="zh-CN"/>
        </w:rPr>
        <w:t>od terminu składania ofert,</w:t>
      </w:r>
    </w:p>
    <w:p w:rsidR="00087DDB" w:rsidRPr="00D02789" w:rsidRDefault="00087DDB" w:rsidP="00087DDB">
      <w:pPr>
        <w:widowControl w:val="0"/>
        <w:suppressAutoHyphens/>
        <w:overflowPunct w:val="0"/>
        <w:autoSpaceDE/>
        <w:autoSpaceDN/>
        <w:spacing w:line="240" w:lineRule="auto"/>
        <w:ind w:hanging="284"/>
        <w:textAlignment w:val="baseline"/>
        <w:rPr>
          <w:rFonts w:ascii="Times New Roman" w:hAnsi="Times New Roman" w:cs="Calibri"/>
          <w:color w:val="000000"/>
          <w:kern w:val="1"/>
          <w:sz w:val="10"/>
          <w:szCs w:val="10"/>
          <w:lang w:eastAsia="ar-SA"/>
        </w:rPr>
      </w:pPr>
    </w:p>
    <w:p w:rsidR="00087DDB" w:rsidRPr="00D02789" w:rsidRDefault="00087DDB" w:rsidP="00087DDB">
      <w:pPr>
        <w:widowControl w:val="0"/>
        <w:numPr>
          <w:ilvl w:val="0"/>
          <w:numId w:val="7"/>
        </w:numPr>
        <w:tabs>
          <w:tab w:val="num" w:pos="-708"/>
        </w:tabs>
        <w:suppressAutoHyphens/>
        <w:overflowPunct w:val="0"/>
        <w:autoSpaceDE/>
        <w:autoSpaceDN/>
        <w:spacing w:line="240" w:lineRule="auto"/>
        <w:ind w:left="284" w:hanging="285"/>
        <w:jc w:val="both"/>
        <w:textAlignment w:val="baseline"/>
        <w:rPr>
          <w:rFonts w:ascii="Times New Roman" w:hAnsi="Times New Roman" w:cs="Calibri"/>
          <w:color w:val="000000"/>
          <w:kern w:val="1"/>
          <w:sz w:val="10"/>
          <w:szCs w:val="10"/>
          <w:lang w:eastAsia="ar-SA"/>
        </w:rPr>
      </w:pPr>
      <w:r w:rsidRPr="00D02789">
        <w:rPr>
          <w:rFonts w:ascii="Times New Roman" w:hAnsi="Times New Roman" w:cs="Calibri"/>
          <w:color w:val="000000"/>
          <w:kern w:val="1"/>
          <w:sz w:val="20"/>
          <w:szCs w:val="20"/>
          <w:lang w:eastAsia="ar-SA"/>
        </w:rPr>
        <w:t xml:space="preserve"> zamówienie </w:t>
      </w:r>
      <w:r w:rsidRPr="00D02789">
        <w:rPr>
          <w:rFonts w:ascii="Times New Roman" w:hAnsi="Times New Roman" w:cs="Calibri"/>
          <w:b/>
          <w:color w:val="000000"/>
          <w:kern w:val="1"/>
          <w:sz w:val="20"/>
          <w:szCs w:val="20"/>
          <w:lang w:eastAsia="ar-SA"/>
        </w:rPr>
        <w:t>zrealizujemy sami</w:t>
      </w:r>
      <w:r w:rsidRPr="00D02789">
        <w:rPr>
          <w:rFonts w:ascii="Times New Roman" w:hAnsi="Times New Roman" w:cs="Calibri"/>
          <w:color w:val="000000"/>
          <w:kern w:val="1"/>
          <w:sz w:val="20"/>
          <w:szCs w:val="20"/>
          <w:lang w:eastAsia="ar-SA"/>
        </w:rPr>
        <w:t>/</w:t>
      </w:r>
      <w:r w:rsidRPr="00D02789">
        <w:rPr>
          <w:rFonts w:ascii="Times New Roman" w:hAnsi="Times New Roman" w:cs="Calibri"/>
          <w:b/>
          <w:color w:val="000000"/>
          <w:kern w:val="1"/>
          <w:sz w:val="20"/>
          <w:szCs w:val="20"/>
          <w:lang w:eastAsia="ar-SA"/>
        </w:rPr>
        <w:t xml:space="preserve">zamierzamy powierzyć </w:t>
      </w:r>
      <w:r w:rsidRPr="00D02789">
        <w:rPr>
          <w:rFonts w:ascii="Times New Roman" w:hAnsi="Times New Roman" w:cs="Calibri"/>
          <w:color w:val="000000"/>
          <w:kern w:val="1"/>
          <w:sz w:val="20"/>
          <w:szCs w:val="20"/>
          <w:lang w:eastAsia="ar-SA"/>
        </w:rPr>
        <w:t>wykonanie następujących części zamówienia (</w:t>
      </w:r>
      <w:r w:rsidRPr="00D02789">
        <w:rPr>
          <w:rFonts w:ascii="Times New Roman" w:hAnsi="Times New Roman" w:cs="Calibri"/>
          <w:i/>
          <w:color w:val="000000"/>
          <w:kern w:val="1"/>
          <w:sz w:val="20"/>
          <w:szCs w:val="20"/>
          <w:lang w:eastAsia="ar-SA"/>
        </w:rPr>
        <w:t>niepotrzebne skreślić</w:t>
      </w:r>
      <w:r w:rsidRPr="00D02789">
        <w:rPr>
          <w:rFonts w:ascii="Times New Roman" w:hAnsi="Times New Roman" w:cs="Calibri"/>
          <w:color w:val="000000"/>
          <w:kern w:val="1"/>
          <w:sz w:val="20"/>
          <w:szCs w:val="20"/>
          <w:lang w:eastAsia="ar-SA"/>
        </w:rPr>
        <w:t xml:space="preserve">) …………………..…………………………… </w:t>
      </w:r>
      <w:r w:rsidRPr="00D02789">
        <w:rPr>
          <w:rFonts w:ascii="Times New Roman" w:hAnsi="Times New Roman" w:cs="Calibri"/>
          <w:b/>
          <w:color w:val="000000"/>
          <w:kern w:val="1"/>
          <w:sz w:val="20"/>
          <w:szCs w:val="20"/>
          <w:lang w:eastAsia="ar-SA"/>
        </w:rPr>
        <w:t>podwykonawcom</w:t>
      </w:r>
      <w:r w:rsidRPr="00D02789">
        <w:rPr>
          <w:rFonts w:ascii="Times New Roman" w:hAnsi="Times New Roman" w:cs="Calibri"/>
          <w:color w:val="000000"/>
          <w:kern w:val="1"/>
          <w:sz w:val="20"/>
          <w:szCs w:val="20"/>
          <w:lang w:eastAsia="ar-SA"/>
        </w:rPr>
        <w:t xml:space="preserve"> ………………………………. (</w:t>
      </w:r>
      <w:r w:rsidRPr="00D02789">
        <w:rPr>
          <w:rFonts w:ascii="Times New Roman" w:hAnsi="Times New Roman" w:cs="Calibri"/>
          <w:i/>
          <w:color w:val="000000"/>
          <w:kern w:val="1"/>
          <w:sz w:val="20"/>
          <w:szCs w:val="20"/>
          <w:lang w:eastAsia="ar-SA"/>
        </w:rPr>
        <w:t>o ile jest to wiadome, podać firmy podwykonawców</w:t>
      </w:r>
      <w:r w:rsidRPr="00D02789">
        <w:rPr>
          <w:rFonts w:ascii="Times New Roman" w:hAnsi="Times New Roman" w:cs="Calibri"/>
          <w:color w:val="000000"/>
          <w:kern w:val="1"/>
          <w:sz w:val="20"/>
          <w:szCs w:val="20"/>
          <w:lang w:eastAsia="ar-SA"/>
        </w:rPr>
        <w:t>),</w:t>
      </w:r>
    </w:p>
    <w:p w:rsidR="00087DDB" w:rsidRPr="00D02789" w:rsidRDefault="00087DDB" w:rsidP="00087DDB">
      <w:pPr>
        <w:widowControl w:val="0"/>
        <w:suppressAutoHyphens/>
        <w:overflowPunct w:val="0"/>
        <w:autoSpaceDE/>
        <w:autoSpaceDN/>
        <w:spacing w:line="240" w:lineRule="auto"/>
        <w:ind w:left="475" w:hanging="284"/>
        <w:textAlignment w:val="baseline"/>
        <w:rPr>
          <w:rFonts w:ascii="Times New Roman" w:hAnsi="Times New Roman" w:cs="Calibri"/>
          <w:color w:val="000000"/>
          <w:kern w:val="1"/>
          <w:sz w:val="10"/>
          <w:szCs w:val="10"/>
          <w:lang w:eastAsia="ar-SA"/>
        </w:rPr>
      </w:pPr>
    </w:p>
    <w:p w:rsidR="00087DDB" w:rsidRPr="00D02789" w:rsidRDefault="00087DDB" w:rsidP="00087DDB">
      <w:pPr>
        <w:widowControl w:val="0"/>
        <w:numPr>
          <w:ilvl w:val="0"/>
          <w:numId w:val="7"/>
        </w:numPr>
        <w:tabs>
          <w:tab w:val="num" w:pos="-814"/>
          <w:tab w:val="num" w:pos="-363"/>
        </w:tabs>
        <w:suppressAutoHyphens/>
        <w:overflowPunct w:val="0"/>
        <w:autoSpaceDE/>
        <w:autoSpaceDN/>
        <w:spacing w:line="240" w:lineRule="auto"/>
        <w:ind w:left="284" w:hanging="284"/>
        <w:jc w:val="both"/>
        <w:textAlignment w:val="baseline"/>
        <w:rPr>
          <w:rFonts w:ascii="Times New Roman" w:hAnsi="Times New Roman" w:cs="Calibri"/>
          <w:i/>
          <w:color w:val="000000"/>
          <w:kern w:val="1"/>
          <w:sz w:val="20"/>
          <w:szCs w:val="20"/>
          <w:lang w:eastAsia="ar-SA"/>
        </w:rPr>
      </w:pPr>
      <w:r w:rsidRPr="00D02789">
        <w:rPr>
          <w:rFonts w:ascii="Times New Roman" w:hAnsi="Times New Roman" w:cs="Calibri"/>
          <w:color w:val="000000"/>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D02789">
        <w:rPr>
          <w:rFonts w:ascii="Times New Roman" w:hAnsi="Times New Roman" w:cs="Calibri"/>
          <w:color w:val="000000"/>
          <w:kern w:val="1"/>
          <w:sz w:val="20"/>
          <w:szCs w:val="20"/>
          <w:lang w:eastAsia="ar-SA"/>
        </w:rPr>
        <w:t>t.j</w:t>
      </w:r>
      <w:proofErr w:type="spellEnd"/>
      <w:r w:rsidRPr="00D02789">
        <w:rPr>
          <w:rFonts w:ascii="Times New Roman" w:hAnsi="Times New Roman" w:cs="Calibri"/>
          <w:color w:val="000000"/>
          <w:kern w:val="1"/>
          <w:sz w:val="20"/>
          <w:szCs w:val="20"/>
          <w:lang w:eastAsia="ar-SA"/>
        </w:rPr>
        <w:t>. Dz. U. z 2018, poz. 2174, z </w:t>
      </w:r>
      <w:proofErr w:type="spellStart"/>
      <w:r w:rsidRPr="00D02789">
        <w:rPr>
          <w:rFonts w:ascii="Times New Roman" w:hAnsi="Times New Roman" w:cs="Calibri"/>
          <w:color w:val="000000"/>
          <w:kern w:val="1"/>
          <w:sz w:val="20"/>
          <w:szCs w:val="20"/>
          <w:lang w:eastAsia="ar-SA"/>
        </w:rPr>
        <w:t>późn</w:t>
      </w:r>
      <w:proofErr w:type="spellEnd"/>
      <w:r w:rsidRPr="00D02789">
        <w:rPr>
          <w:rFonts w:ascii="Times New Roman" w:hAnsi="Times New Roman" w:cs="Calibri"/>
          <w:color w:val="000000"/>
          <w:kern w:val="1"/>
          <w:sz w:val="20"/>
          <w:szCs w:val="20"/>
          <w:lang w:eastAsia="ar-SA"/>
        </w:rPr>
        <w:t>. zm.).</w:t>
      </w:r>
    </w:p>
    <w:p w:rsidR="00087DDB" w:rsidRPr="00D02789" w:rsidRDefault="00087DDB" w:rsidP="00087DDB">
      <w:pPr>
        <w:widowControl w:val="0"/>
        <w:suppressAutoHyphens/>
        <w:overflowPunct w:val="0"/>
        <w:autoSpaceDE/>
        <w:autoSpaceDN/>
        <w:spacing w:line="240" w:lineRule="auto"/>
        <w:ind w:left="475"/>
        <w:jc w:val="both"/>
        <w:textAlignment w:val="baseline"/>
        <w:rPr>
          <w:rFonts w:ascii="Times New Roman" w:hAnsi="Times New Roman" w:cs="Calibri"/>
          <w:i/>
          <w:color w:val="000000"/>
          <w:kern w:val="1"/>
          <w:sz w:val="20"/>
          <w:szCs w:val="20"/>
          <w:lang w:eastAsia="ar-SA"/>
        </w:rPr>
      </w:pPr>
      <w:r w:rsidRPr="00D02789">
        <w:rPr>
          <w:rFonts w:ascii="Times New Roman" w:hAnsi="Times New Roman" w:cs="Calibri"/>
          <w:i/>
          <w:color w:val="000000"/>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087DDB" w:rsidRPr="00D02789" w:rsidRDefault="00087DDB" w:rsidP="00087DDB">
      <w:pPr>
        <w:widowControl w:val="0"/>
        <w:suppressAutoHyphens/>
        <w:overflowPunct w:val="0"/>
        <w:autoSpaceDE/>
        <w:autoSpaceDN/>
        <w:spacing w:line="240" w:lineRule="auto"/>
        <w:ind w:left="475"/>
        <w:textAlignment w:val="baseline"/>
        <w:rPr>
          <w:rFonts w:ascii="Times New Roman" w:hAnsi="Times New Roman" w:cs="Calibri"/>
          <w:color w:val="000000"/>
          <w:kern w:val="1"/>
          <w:sz w:val="10"/>
          <w:szCs w:val="10"/>
          <w:lang w:eastAsia="ar-SA"/>
        </w:rPr>
      </w:pPr>
    </w:p>
    <w:p w:rsidR="00087DDB" w:rsidRPr="00D02789" w:rsidRDefault="00087DDB" w:rsidP="00087DDB">
      <w:pPr>
        <w:widowControl w:val="0"/>
        <w:numPr>
          <w:ilvl w:val="0"/>
          <w:numId w:val="7"/>
        </w:numPr>
        <w:tabs>
          <w:tab w:val="num" w:pos="-814"/>
          <w:tab w:val="num" w:pos="-363"/>
        </w:tabs>
        <w:suppressAutoHyphens/>
        <w:overflowPunct w:val="0"/>
        <w:autoSpaceDE/>
        <w:autoSpaceDN/>
        <w:spacing w:line="240" w:lineRule="auto"/>
        <w:ind w:left="284" w:hanging="284"/>
        <w:jc w:val="both"/>
        <w:textAlignment w:val="baseline"/>
        <w:rPr>
          <w:rFonts w:ascii="Times New Roman" w:hAnsi="Times New Roman" w:cs="Times New Roman"/>
          <w:i/>
          <w:color w:val="000000"/>
          <w:kern w:val="1"/>
          <w:sz w:val="20"/>
          <w:szCs w:val="20"/>
          <w:lang w:eastAsia="ar-SA"/>
        </w:rPr>
      </w:pPr>
      <w:r w:rsidRPr="00D02789">
        <w:rPr>
          <w:rFonts w:ascii="Times New Roman" w:hAnsi="Times New Roman" w:cs="Times New Roman"/>
          <w:color w:val="000000"/>
          <w:kern w:val="1"/>
          <w:sz w:val="20"/>
          <w:szCs w:val="20"/>
          <w:lang w:eastAsia="ar-SA"/>
        </w:rPr>
        <w:t xml:space="preserve">wypełniłem obowiązki informacyjne przewidziane w art. 13 lub art. 14 RODO (rozporządzenie Parlamentu Europejskiego i Rady (UE) 2016/679 z dnia 27 kwietnia 2016 r. w sprawie ochrony osób fizycznych w związku </w:t>
      </w:r>
      <w:r w:rsidRPr="00D02789">
        <w:rPr>
          <w:rFonts w:ascii="Times New Roman" w:hAnsi="Times New Roman" w:cs="Times New Roman"/>
          <w:color w:val="000000"/>
          <w:kern w:val="1"/>
          <w:sz w:val="20"/>
          <w:szCs w:val="20"/>
          <w:lang w:eastAsia="ar-SA"/>
        </w:rPr>
        <w:lastRenderedPageBreak/>
        <w:t>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087DDB" w:rsidRPr="00D02789" w:rsidRDefault="00087DDB" w:rsidP="00087DDB">
      <w:pPr>
        <w:widowControl w:val="0"/>
        <w:suppressAutoHyphens/>
        <w:overflowPunct w:val="0"/>
        <w:autoSpaceDE/>
        <w:autoSpaceDN/>
        <w:spacing w:line="240" w:lineRule="auto"/>
        <w:ind w:left="284"/>
        <w:jc w:val="both"/>
        <w:textAlignment w:val="baseline"/>
        <w:rPr>
          <w:rFonts w:ascii="Times New Roman" w:hAnsi="Times New Roman" w:cs="Calibri"/>
          <w:i/>
          <w:color w:val="000000"/>
          <w:kern w:val="1"/>
          <w:sz w:val="20"/>
          <w:szCs w:val="20"/>
          <w:lang w:eastAsia="ar-SA"/>
        </w:rPr>
      </w:pPr>
      <w:r w:rsidRPr="00D02789">
        <w:rPr>
          <w:rFonts w:ascii="Times New Roman" w:hAnsi="Times New Roman" w:cs="Calibri"/>
          <w:i/>
          <w:color w:val="000000"/>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087DDB" w:rsidRPr="00D02789" w:rsidRDefault="00087DDB" w:rsidP="00087DDB">
      <w:pPr>
        <w:widowControl w:val="0"/>
        <w:suppressAutoHyphens/>
        <w:overflowPunct w:val="0"/>
        <w:autoSpaceDE/>
        <w:autoSpaceDN/>
        <w:spacing w:line="240" w:lineRule="auto"/>
        <w:ind w:left="284"/>
        <w:jc w:val="both"/>
        <w:textAlignment w:val="baseline"/>
        <w:rPr>
          <w:rFonts w:ascii="Times New Roman" w:hAnsi="Times New Roman" w:cs="Calibri"/>
          <w:i/>
          <w:color w:val="000000"/>
          <w:kern w:val="1"/>
          <w:sz w:val="10"/>
          <w:szCs w:val="10"/>
          <w:lang w:eastAsia="ar-SA"/>
        </w:rPr>
      </w:pPr>
    </w:p>
    <w:p w:rsidR="00087DDB" w:rsidRPr="00D02789" w:rsidRDefault="00087DDB" w:rsidP="00087DDB">
      <w:pPr>
        <w:suppressAutoHyphens/>
        <w:autoSpaceDE/>
        <w:autoSpaceDN/>
        <w:spacing w:line="240" w:lineRule="auto"/>
        <w:ind w:left="284" w:hanging="284"/>
        <w:jc w:val="both"/>
        <w:rPr>
          <w:rFonts w:ascii="Times New Roman" w:hAnsi="Times New Roman" w:cs="Calibri"/>
          <w:i/>
          <w:color w:val="000000"/>
          <w:kern w:val="1"/>
          <w:sz w:val="20"/>
          <w:szCs w:val="20"/>
          <w:lang w:eastAsia="ar-SA"/>
        </w:rPr>
      </w:pPr>
      <w:r w:rsidRPr="00D02789">
        <w:rPr>
          <w:rFonts w:ascii="Times New Roman" w:hAnsi="Times New Roman" w:cs="Calibri"/>
          <w:i/>
          <w:iCs/>
          <w:color w:val="000000"/>
          <w:kern w:val="1"/>
          <w:sz w:val="20"/>
          <w:szCs w:val="20"/>
          <w:lang w:eastAsia="ar-SA"/>
        </w:rPr>
        <w:t>*</w:t>
      </w:r>
      <w:r w:rsidRPr="00D02789">
        <w:rPr>
          <w:rFonts w:ascii="Times New Roman" w:hAnsi="Times New Roman" w:cs="Calibri"/>
          <w:iCs/>
          <w:color w:val="000000"/>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087DDB" w:rsidRPr="00D02789" w:rsidRDefault="00087DDB" w:rsidP="00087DDB">
      <w:pPr>
        <w:autoSpaceDE/>
        <w:autoSpaceDN/>
        <w:spacing w:line="240" w:lineRule="auto"/>
        <w:jc w:val="both"/>
        <w:rPr>
          <w:rFonts w:ascii="Times New Roman" w:hAnsi="Times New Roman" w:cs="Times New Roman"/>
          <w:b/>
          <w:color w:val="000000"/>
        </w:rPr>
      </w:pPr>
    </w:p>
    <w:p w:rsidR="00087DDB" w:rsidRPr="00D02789" w:rsidRDefault="00087DDB" w:rsidP="00087DDB">
      <w:pPr>
        <w:autoSpaceDE/>
        <w:autoSpaceDN/>
        <w:spacing w:line="240" w:lineRule="auto"/>
        <w:jc w:val="both"/>
        <w:rPr>
          <w:rFonts w:ascii="Times New Roman" w:hAnsi="Times New Roman" w:cs="Times New Roman"/>
          <w:b/>
          <w:color w:val="000000"/>
        </w:rPr>
      </w:pPr>
    </w:p>
    <w:p w:rsidR="00087DDB" w:rsidRPr="00D02789" w:rsidRDefault="00087DDB" w:rsidP="00087DDB">
      <w:pPr>
        <w:autoSpaceDE/>
        <w:autoSpaceDN/>
        <w:spacing w:line="240" w:lineRule="auto"/>
        <w:jc w:val="both"/>
        <w:rPr>
          <w:rFonts w:ascii="Times New Roman" w:hAnsi="Times New Roman" w:cs="Times New Roman"/>
          <w:b/>
          <w:color w:val="000000"/>
        </w:rPr>
      </w:pPr>
    </w:p>
    <w:p w:rsidR="00087DDB" w:rsidRPr="00D02789" w:rsidRDefault="00087DDB" w:rsidP="00087DDB">
      <w:pPr>
        <w:autoSpaceDE/>
        <w:autoSpaceDN/>
        <w:spacing w:line="240" w:lineRule="auto"/>
        <w:ind w:left="6372"/>
        <w:jc w:val="center"/>
        <w:rPr>
          <w:rFonts w:ascii="Times New Roman" w:hAnsi="Times New Roman" w:cs="Times New Roman"/>
          <w:i/>
          <w:color w:val="000000"/>
        </w:rPr>
      </w:pPr>
    </w:p>
    <w:p w:rsidR="00087DDB" w:rsidRPr="004B1587" w:rsidRDefault="00087DDB" w:rsidP="00087DDB">
      <w:pPr>
        <w:pStyle w:val="Akapitzlist"/>
        <w:adjustRightInd w:val="0"/>
        <w:spacing w:line="240" w:lineRule="auto"/>
        <w:ind w:left="426"/>
        <w:jc w:val="both"/>
        <w:rPr>
          <w:rFonts w:ascii="Times New Roman" w:hAnsi="Times New Roman" w:cs="Times New Roman"/>
          <w:b/>
          <w:bCs/>
          <w:color w:val="000000" w:themeColor="text1"/>
          <w:sz w:val="18"/>
          <w:szCs w:val="18"/>
        </w:rPr>
      </w:pPr>
    </w:p>
    <w:p w:rsidR="004B6B82" w:rsidRDefault="004B6B82"/>
    <w:sectPr w:rsidR="004B6B82" w:rsidSect="003D612F">
      <w:pgSz w:w="11906" w:h="16838" w:code="9"/>
      <w:pgMar w:top="1417" w:right="1417" w:bottom="1417" w:left="1417" w:header="284" w:footer="567"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DB" w:rsidRDefault="00087DDB" w:rsidP="00087DDB">
      <w:pPr>
        <w:spacing w:line="240" w:lineRule="auto"/>
      </w:pPr>
      <w:r>
        <w:separator/>
      </w:r>
    </w:p>
  </w:endnote>
  <w:endnote w:type="continuationSeparator" w:id="0">
    <w:p w:rsidR="00087DDB" w:rsidRDefault="00087DDB" w:rsidP="00087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DB" w:rsidRDefault="00087DDB" w:rsidP="00087DDB">
      <w:pPr>
        <w:spacing w:line="240" w:lineRule="auto"/>
      </w:pPr>
      <w:r>
        <w:separator/>
      </w:r>
    </w:p>
  </w:footnote>
  <w:footnote w:type="continuationSeparator" w:id="0">
    <w:p w:rsidR="00087DDB" w:rsidRDefault="00087DDB" w:rsidP="00087D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2" w15:restartNumberingAfterBreak="0">
    <w:nsid w:val="15016E27"/>
    <w:multiLevelType w:val="hybridMultilevel"/>
    <w:tmpl w:val="153041B8"/>
    <w:lvl w:ilvl="0" w:tplc="F058F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D0D7C12"/>
    <w:multiLevelType w:val="hybridMultilevel"/>
    <w:tmpl w:val="44029510"/>
    <w:lvl w:ilvl="0" w:tplc="86B8A9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DA0FC9"/>
    <w:multiLevelType w:val="hybridMultilevel"/>
    <w:tmpl w:val="A1C0B990"/>
    <w:lvl w:ilvl="0" w:tplc="C8F60A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30BB6"/>
    <w:multiLevelType w:val="hybridMultilevel"/>
    <w:tmpl w:val="E3E8FE10"/>
    <w:lvl w:ilvl="0" w:tplc="F058FA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AF2AF8"/>
    <w:multiLevelType w:val="hybridMultilevel"/>
    <w:tmpl w:val="18306460"/>
    <w:lvl w:ilvl="0" w:tplc="B370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B45923"/>
    <w:multiLevelType w:val="hybridMultilevel"/>
    <w:tmpl w:val="5C744362"/>
    <w:lvl w:ilvl="0" w:tplc="0ADC1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3D5208"/>
    <w:multiLevelType w:val="hybridMultilevel"/>
    <w:tmpl w:val="C414B72E"/>
    <w:lvl w:ilvl="0" w:tplc="50D21F32">
      <w:start w:val="2"/>
      <w:numFmt w:val="decimal"/>
      <w:lvlText w:val="%1."/>
      <w:lvlJc w:val="left"/>
      <w:pPr>
        <w:ind w:left="720" w:hanging="360"/>
      </w:pPr>
      <w:rPr>
        <w:rFonts w:hint="default"/>
        <w:color w:val="00000A"/>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7"/>
  </w:num>
  <w:num w:numId="7">
    <w:abstractNumId w:val="1"/>
  </w:num>
  <w:num w:numId="8">
    <w:abstractNumId w:val="3"/>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DB"/>
    <w:rsid w:val="00087DDB"/>
    <w:rsid w:val="004B6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11883-7640-4AAC-AF4C-5A2F85FC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DDB"/>
    <w:pPr>
      <w:autoSpaceDE w:val="0"/>
      <w:autoSpaceDN w:val="0"/>
      <w:spacing w:after="0" w:line="36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87DDB"/>
    <w:pPr>
      <w:tabs>
        <w:tab w:val="center" w:pos="4536"/>
        <w:tab w:val="right" w:pos="9072"/>
      </w:tabs>
    </w:pPr>
  </w:style>
  <w:style w:type="character" w:customStyle="1" w:styleId="NagwekZnak">
    <w:name w:val="Nagłówek Znak"/>
    <w:basedOn w:val="Domylnaczcionkaakapitu"/>
    <w:link w:val="Nagwek"/>
    <w:rsid w:val="00087DDB"/>
    <w:rPr>
      <w:rFonts w:ascii="Arial" w:eastAsia="Times New Roman" w:hAnsi="Arial" w:cs="Arial"/>
      <w:sz w:val="24"/>
      <w:szCs w:val="24"/>
      <w:lang w:eastAsia="pl-PL"/>
    </w:rPr>
  </w:style>
  <w:style w:type="paragraph" w:styleId="Akapitzlist">
    <w:name w:val="List Paragraph"/>
    <w:aliases w:val="maz_wyliczenie,opis dzialania,K-P_odwolanie,A_wyliczenie,Akapit z listą 1,Numerowanie,List Paragraph"/>
    <w:basedOn w:val="Normalny"/>
    <w:link w:val="AkapitzlistZnak"/>
    <w:uiPriority w:val="34"/>
    <w:qFormat/>
    <w:rsid w:val="00087DDB"/>
    <w:pPr>
      <w:ind w:left="720"/>
      <w:contextualSpacing/>
    </w:p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087DDB"/>
    <w:rPr>
      <w:rFonts w:ascii="Arial" w:eastAsia="Times New Roman" w:hAnsi="Arial" w:cs="Arial"/>
      <w:sz w:val="24"/>
      <w:szCs w:val="24"/>
      <w:lang w:eastAsia="pl-PL"/>
    </w:rPr>
  </w:style>
  <w:style w:type="paragraph" w:styleId="Stopka">
    <w:name w:val="footer"/>
    <w:basedOn w:val="Normalny"/>
    <w:link w:val="StopkaZnak"/>
    <w:uiPriority w:val="99"/>
    <w:unhideWhenUsed/>
    <w:rsid w:val="00087DDB"/>
    <w:pPr>
      <w:tabs>
        <w:tab w:val="center" w:pos="4536"/>
        <w:tab w:val="right" w:pos="9072"/>
      </w:tabs>
      <w:spacing w:line="240" w:lineRule="auto"/>
    </w:pPr>
  </w:style>
  <w:style w:type="character" w:customStyle="1" w:styleId="StopkaZnak">
    <w:name w:val="Stopka Znak"/>
    <w:basedOn w:val="Domylnaczcionkaakapitu"/>
    <w:link w:val="Stopka"/>
    <w:uiPriority w:val="99"/>
    <w:rsid w:val="00087DDB"/>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Mydlarz</dc:creator>
  <cp:keywords/>
  <dc:description/>
  <cp:lastModifiedBy>Agnieszka Mydlarz</cp:lastModifiedBy>
  <cp:revision>1</cp:revision>
  <dcterms:created xsi:type="dcterms:W3CDTF">2024-05-07T07:40:00Z</dcterms:created>
  <dcterms:modified xsi:type="dcterms:W3CDTF">2024-05-07T07:40:00Z</dcterms:modified>
</cp:coreProperties>
</file>